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27874cdaf4b82" w:history="1">
              <w:r>
                <w:rPr>
                  <w:rStyle w:val="Hyperlink"/>
                </w:rPr>
                <w:t>2024-2030年中国油漆行业分析及前景趋势报告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27874cdaf4b82" w:history="1">
              <w:r>
                <w:rPr>
                  <w:rStyle w:val="Hyperlink"/>
                </w:rPr>
                <w:t>2024-2030年中国油漆行业分析及前景趋势报告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27874cdaf4b82" w:history="1">
                <w:r>
                  <w:rPr>
                    <w:rStyle w:val="Hyperlink"/>
                  </w:rPr>
                  <w:t>https://www.20087.com/2/91/YouQiDeQianJingQuShi.html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行业在建筑、工业、家装等多个领域扮演着重要角色。近年来，环保法规的严格化促使油漆行业转向水性漆、粉末涂料等低VOC（挥发性有机化合物）产品。同时，功能性油漆（如防霉、抗菌、自洁）的研发成为行业热点，以适应特定应用场景的需求。在色彩选择上，消费者更加倾向于个性化和创意化，推动了定制色彩服务的发展。</w:t>
      </w:r>
      <w:r>
        <w:rPr>
          <w:rFonts w:hint="eastAsia"/>
        </w:rPr>
        <w:br/>
      </w:r>
      <w:r>
        <w:rPr>
          <w:rFonts w:hint="eastAsia"/>
        </w:rPr>
        <w:t>　　未来，油漆行业将深化绿色化、功能化、智能化趋势。绿色化方面，开发更环保、更节能的油漆配方将成为主流，如生物基油漆、零VOC产品等。功能化趋势下，除基本的装饰和保护作用外，油漆将具备更多附加功能，如智能调光、空气净化等。智能化体现在生产过程和应用方式上，自动化生产线和智能喷涂设备将提高生产效率，而智能色彩识别软件则能提供更精确的配色服务。此外，跨界合作将促进油漆与其他行业的融合，如与艺术、科技等领域合作，推出具有独特视觉效果或特殊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27874cdaf4b82" w:history="1">
        <w:r>
          <w:rPr>
            <w:rStyle w:val="Hyperlink"/>
          </w:rPr>
          <w:t>2024-2030年中国油漆行业分析及前景趋势报告</w:t>
        </w:r>
      </w:hyperlink>
      <w:r>
        <w:rPr>
          <w:rFonts w:hint="eastAsia"/>
        </w:rPr>
        <w:t>》通过严谨的内容、翔实的分析、权威的数据和直观的图表，全面解析了油漆行业的市场规模、需求变化、价格波动以及产业链构成。油漆报告深入剖析了当前市场现状，科学预测了未来油漆市场前景与发展趋势，特别关注了油漆细分市场的机会与挑战。同时，对油漆重点企业的竞争地位、品牌影响力和市场集中度进行了全面评估。油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中国油漆行业宏观环境分析</w:t>
      </w:r>
      <w:r>
        <w:rPr>
          <w:rFonts w:hint="eastAsia"/>
        </w:rPr>
        <w:br/>
      </w:r>
      <w:r>
        <w:rPr>
          <w:rFonts w:hint="eastAsia"/>
        </w:rPr>
        <w:t>　　第一节 油漆行业概念分析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油漆行业宏观环境分析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全球油漆行业概述</w:t>
      </w:r>
      <w:r>
        <w:rPr>
          <w:rFonts w:hint="eastAsia"/>
        </w:rPr>
        <w:br/>
      </w:r>
      <w:r>
        <w:rPr>
          <w:rFonts w:hint="eastAsia"/>
        </w:rPr>
        <w:t>　　第二节 全球油漆行业市场格局分析</w:t>
      </w:r>
      <w:r>
        <w:rPr>
          <w:rFonts w:hint="eastAsia"/>
        </w:rPr>
        <w:br/>
      </w:r>
      <w:r>
        <w:rPr>
          <w:rFonts w:hint="eastAsia"/>
        </w:rPr>
        <w:t>　　第三节 全球油漆产业主要国家运行形势分析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2024-2030年全球油漆产业市场走势预测分析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2019-2024年中国油漆行业经济指标分析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2019-2024年油漆行业发展概述</w:t>
      </w:r>
      <w:r>
        <w:rPr>
          <w:rFonts w:hint="eastAsia"/>
        </w:rPr>
        <w:br/>
      </w:r>
      <w:r>
        <w:rPr>
          <w:rFonts w:hint="eastAsia"/>
        </w:rPr>
        <w:t>　　第二节 2019-2024年油漆行业经济运行状况</w:t>
      </w:r>
      <w:r>
        <w:rPr>
          <w:rFonts w:hint="eastAsia"/>
        </w:rPr>
        <w:br/>
      </w:r>
      <w:r>
        <w:rPr>
          <w:rFonts w:hint="eastAsia"/>
        </w:rPr>
        <w:t>　　　　一、油漆行业企业数量分析</w:t>
      </w:r>
      <w:r>
        <w:rPr>
          <w:rFonts w:hint="eastAsia"/>
        </w:rPr>
        <w:br/>
      </w:r>
      <w:r>
        <w:rPr>
          <w:rFonts w:hint="eastAsia"/>
        </w:rPr>
        <w:t>　　　　二、油漆行业资产规模分析</w:t>
      </w:r>
      <w:r>
        <w:rPr>
          <w:rFonts w:hint="eastAsia"/>
        </w:rPr>
        <w:br/>
      </w:r>
      <w:r>
        <w:rPr>
          <w:rFonts w:hint="eastAsia"/>
        </w:rPr>
        <w:t>　　　　三、油漆行业销售收入分析</w:t>
      </w:r>
      <w:r>
        <w:rPr>
          <w:rFonts w:hint="eastAsia"/>
        </w:rPr>
        <w:br/>
      </w:r>
      <w:r>
        <w:rPr>
          <w:rFonts w:hint="eastAsia"/>
        </w:rPr>
        <w:t>　　　　四、油漆行业利润总额分析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2019-2024年油漆行业成本费用分析</w:t>
      </w:r>
      <w:r>
        <w:rPr>
          <w:rFonts w:hint="eastAsia"/>
        </w:rPr>
        <w:br/>
      </w:r>
      <w:r>
        <w:rPr>
          <w:rFonts w:hint="eastAsia"/>
        </w:rPr>
        <w:t>　　　　一、油漆行业销售成本分析</w:t>
      </w:r>
      <w:r>
        <w:rPr>
          <w:rFonts w:hint="eastAsia"/>
        </w:rPr>
        <w:br/>
      </w:r>
      <w:r>
        <w:rPr>
          <w:rFonts w:hint="eastAsia"/>
        </w:rPr>
        <w:t>　　　　二、油漆行业销售费用分析</w:t>
      </w:r>
      <w:r>
        <w:rPr>
          <w:rFonts w:hint="eastAsia"/>
        </w:rPr>
        <w:br/>
      </w:r>
      <w:r>
        <w:rPr>
          <w:rFonts w:hint="eastAsia"/>
        </w:rPr>
        <w:t>　　　　三、油漆行业管理费用分析</w:t>
      </w:r>
      <w:r>
        <w:rPr>
          <w:rFonts w:hint="eastAsia"/>
        </w:rPr>
        <w:br/>
      </w:r>
      <w:r>
        <w:rPr>
          <w:rFonts w:hint="eastAsia"/>
        </w:rPr>
        <w:t>　　　　四、油漆行业财务费用分析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2019-2024年油漆行业运营效益分析</w:t>
      </w:r>
      <w:r>
        <w:rPr>
          <w:rFonts w:hint="eastAsia"/>
        </w:rPr>
        <w:br/>
      </w:r>
      <w:r>
        <w:rPr>
          <w:rFonts w:hint="eastAsia"/>
        </w:rPr>
        <w:t>　　　　一、油漆行业盈利能力分析</w:t>
      </w:r>
      <w:r>
        <w:rPr>
          <w:rFonts w:hint="eastAsia"/>
        </w:rPr>
        <w:br/>
      </w:r>
      <w:r>
        <w:rPr>
          <w:rFonts w:hint="eastAsia"/>
        </w:rPr>
        <w:t>　　　　二、油漆行业运营能力分析</w:t>
      </w:r>
      <w:r>
        <w:rPr>
          <w:rFonts w:hint="eastAsia"/>
        </w:rPr>
        <w:br/>
      </w:r>
      <w:r>
        <w:rPr>
          <w:rFonts w:hint="eastAsia"/>
        </w:rPr>
        <w:t>　　　　三、油漆行业偿债能力分析</w:t>
      </w:r>
      <w:r>
        <w:rPr>
          <w:rFonts w:hint="eastAsia"/>
        </w:rPr>
        <w:br/>
      </w:r>
      <w:r>
        <w:rPr>
          <w:rFonts w:hint="eastAsia"/>
        </w:rPr>
        <w:t>　　　　四、油漆行业成长能力分析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中国油漆行业市场与竞争分析</w:t>
      </w:r>
      <w:r>
        <w:rPr>
          <w:rFonts w:hint="eastAsia"/>
        </w:rPr>
        <w:br/>
      </w:r>
      <w:r>
        <w:rPr>
          <w:rFonts w:hint="eastAsia"/>
        </w:rPr>
        <w:t>　　第一节 油漆行业上下游市场调研</w:t>
      </w:r>
      <w:r>
        <w:rPr>
          <w:rFonts w:hint="eastAsia"/>
        </w:rPr>
        <w:br/>
      </w:r>
      <w:r>
        <w:rPr>
          <w:rFonts w:hint="eastAsia"/>
        </w:rPr>
        <w:t>　　　　一、油漆行业产业链简介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2019-2024年中国油漆行业需求情况</w:t>
      </w:r>
      <w:r>
        <w:rPr>
          <w:rFonts w:hint="eastAsia"/>
        </w:rPr>
        <w:br/>
      </w:r>
      <w:r>
        <w:rPr>
          <w:rFonts w:hint="eastAsia"/>
        </w:rPr>
        <w:t>　　　　　　1 、油漆行业需求市场</w:t>
      </w:r>
      <w:r>
        <w:rPr>
          <w:rFonts w:hint="eastAsia"/>
        </w:rPr>
        <w:br/>
      </w:r>
      <w:r>
        <w:rPr>
          <w:rFonts w:hint="eastAsia"/>
        </w:rPr>
        <w:t>　　　　　　2 、油漆行业客户结构</w:t>
      </w:r>
      <w:r>
        <w:rPr>
          <w:rFonts w:hint="eastAsia"/>
        </w:rPr>
        <w:br/>
      </w:r>
      <w:r>
        <w:rPr>
          <w:rFonts w:hint="eastAsia"/>
        </w:rPr>
        <w:t>　　　　　　3 、油漆行业需求的地区差异</w:t>
      </w:r>
      <w:r>
        <w:rPr>
          <w:rFonts w:hint="eastAsia"/>
        </w:rPr>
        <w:br/>
      </w:r>
      <w:r>
        <w:rPr>
          <w:rFonts w:hint="eastAsia"/>
        </w:rPr>
        <w:t>　　第三节 油漆行业竞争力分析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油漆行业市场集中度分析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中国油漆行业传统商业模式分析</w:t>
      </w:r>
      <w:r>
        <w:rPr>
          <w:rFonts w:hint="eastAsia"/>
        </w:rPr>
        <w:br/>
      </w:r>
      <w:r>
        <w:rPr>
          <w:rFonts w:hint="eastAsia"/>
        </w:rPr>
        <w:t>　　第一节 油漆行业原料采购模式</w:t>
      </w:r>
      <w:r>
        <w:rPr>
          <w:rFonts w:hint="eastAsia"/>
        </w:rPr>
        <w:br/>
      </w:r>
      <w:r>
        <w:rPr>
          <w:rFonts w:hint="eastAsia"/>
        </w:rPr>
        <w:t>　　第二节 油漆行业经营模式</w:t>
      </w:r>
      <w:r>
        <w:rPr>
          <w:rFonts w:hint="eastAsia"/>
        </w:rPr>
        <w:br/>
      </w:r>
      <w:r>
        <w:rPr>
          <w:rFonts w:hint="eastAsia"/>
        </w:rPr>
        <w:t>　　第三节 油漆行业盈利模式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油漆行业商业模式要素与特征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油漆行业企业商业模式构建步骤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油漆行业商业模式的实施策略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互联网背景下油漆行业商业模式选择</w:t>
      </w:r>
      <w:r>
        <w:rPr>
          <w:rFonts w:hint="eastAsia"/>
        </w:rPr>
        <w:br/>
      </w:r>
      <w:r>
        <w:rPr>
          <w:rFonts w:hint="eastAsia"/>
        </w:rPr>
        <w:t>　　　　一、油漆行业与互联网思维的结合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二、互联网背景下油漆行业商业模式选择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2024年油漆行业企业经营情况与商业模式分析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阿克苏诺贝尔（中国）投资有限公司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第三节 广东沙漠绿洲涂料有限公司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第四节 梅菲特（北京）涂料有限公司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第五节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第六节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第七节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第八节 紫荆花制漆（上海）有限公司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第九节 庞贝捷管理（上海）有限公司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第十节 宣伟（上海）涂料有限公司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2024-2030年中国油漆行业趋势预测分析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2024-2030年油漆行业趋势预测及趋势预测分析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2024-2030年油漆行业趋势预测分析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一、2024-2030年油漆行业供应规模预测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二、2024-2030年油漆行业市场规模预测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三、2024-2030年油漆行业前景调研分析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2024-2030年中国油漆行业投融资战略规划分析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油漆行业关键成功要素分析</w:t>
      </w:r>
      <w:r>
        <w:rPr>
          <w:rFonts w:hint="eastAsia"/>
        </w:rPr>
        <w:br/>
      </w:r>
      <w:r>
        <w:rPr>
          <w:rFonts w:hint="eastAsia"/>
        </w:rPr>
        <w:t>　　第二节 油漆行业投资壁垒分析</w:t>
      </w:r>
      <w:r>
        <w:rPr>
          <w:rFonts w:hint="eastAsia"/>
        </w:rPr>
        <w:br/>
      </w:r>
      <w:r>
        <w:rPr>
          <w:rFonts w:hint="eastAsia"/>
        </w:rPr>
        <w:t>　　　　一、油漆行业进入壁垒</w:t>
      </w:r>
      <w:r>
        <w:rPr>
          <w:rFonts w:hint="eastAsia"/>
        </w:rPr>
        <w:br/>
      </w:r>
      <w:r>
        <w:rPr>
          <w:rFonts w:hint="eastAsia"/>
        </w:rPr>
        <w:t>　　　　二、油漆行业退出壁垒</w:t>
      </w:r>
      <w:r>
        <w:rPr>
          <w:rFonts w:hint="eastAsia"/>
        </w:rPr>
        <w:br/>
      </w:r>
      <w:r>
        <w:rPr>
          <w:rFonts w:hint="eastAsia"/>
        </w:rPr>
        <w:t>　　第三节 油漆行业投资前景与规避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中智-林-－油漆行业融资渠道与策略</w:t>
      </w:r>
      <w:r>
        <w:rPr>
          <w:rFonts w:hint="eastAsia"/>
        </w:rPr>
        <w:br/>
      </w:r>
      <w:r>
        <w:rPr>
          <w:rFonts w:hint="eastAsia"/>
        </w:rPr>
        <w:t>　　　　一、油漆行业融资渠道分析</w:t>
      </w:r>
      <w:r>
        <w:rPr>
          <w:rFonts w:hint="eastAsia"/>
        </w:rPr>
        <w:br/>
      </w:r>
      <w:r>
        <w:rPr>
          <w:rFonts w:hint="eastAsia"/>
        </w:rPr>
        <w:t>　　　　二、油漆行业融资策略分析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油漆行业历程</w:t>
      </w:r>
      <w:r>
        <w:rPr>
          <w:rFonts w:hint="eastAsia"/>
        </w:rPr>
        <w:br/>
      </w:r>
      <w:r>
        <w:rPr>
          <w:rFonts w:hint="eastAsia"/>
        </w:rPr>
        <w:t>　　图表 油漆行业生命周期</w:t>
      </w:r>
      <w:r>
        <w:rPr>
          <w:rFonts w:hint="eastAsia"/>
        </w:rPr>
        <w:br/>
      </w:r>
      <w:r>
        <w:rPr>
          <w:rFonts w:hint="eastAsia"/>
        </w:rPr>
        <w:t>　　图表 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2019-2024年中国油漆行业产量及增长趋势</w:t>
      </w:r>
      <w:r>
        <w:rPr>
          <w:rFonts w:hint="eastAsia"/>
        </w:rPr>
        <w:br/>
      </w:r>
      <w:r>
        <w:rPr>
          <w:rFonts w:hint="eastAsia"/>
        </w:rPr>
        <w:t>　　图表 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2024-2030年中国油漆行业风险分析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27874cdaf4b82" w:history="1">
        <w:r>
          <w:rPr>
            <w:rStyle w:val="Hyperlink"/>
          </w:rPr>
          <w:t>2024-2030年中国油漆行业分析及前景趋势报告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27874cdaf4b82" w:history="1">
        <w:r>
          <w:rPr>
            <w:rStyle w:val="Hyperlink"/>
          </w:rPr>
          <w:t>https://www.20087.com/2/91/YouQiDeQianJingQuShi.html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73669a0464056" w:history="1">
      <w:r>
        <w:rPr>
          <w:rStyle w:val="Hyperlink"/>
        </w:rPr>
        <w:t>2024-2030年中国油漆行业分析及前景趋势报告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ouQiDeQianJingQuShi.html" TargetMode="External" Id="Ref027874cdaf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ouQiDeQianJingQuShi.html" TargetMode="External" Id="R21d73669a046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2024-04-02T07:48:00Z</dcterms:created>
  <dcterms:modified xsi:type="dcterms:W3CDTF">2024-04-02T08:48:00Z</dcterms:modified>
  <dc:subject>2024-2030年中国油漆行业分析及前景趋势报告</dc:subject>
  <dc:title>2024-2030年中国油漆行业分析及前景趋势报告</dc:title>
  <cp:keywords>2024-2030年中国油漆行业分析及前景趋势报告</cp:keywords>
  <dc:description>2024-2030年中国油漆行业分析及前景趋势报告</dc:description>
</cp:coreProperties>
</file>