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e7020a9914ffb" w:history="1">
              <w:r>
                <w:rPr>
                  <w:rStyle w:val="Hyperlink"/>
                </w:rPr>
                <w:t>2026-2032年全球与中国王铜发展现状及市场前景报告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e7020a9914ffb" w:history="1">
              <w:r>
                <w:rPr>
                  <w:rStyle w:val="Hyperlink"/>
                </w:rPr>
                <w:t>2026-2032年全球与中国王铜发展现状及市场前景报告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e7020a9914ffb" w:history="1">
                <w:r>
                  <w:rPr>
                    <w:rStyle w:val="Hyperlink"/>
                  </w:rPr>
                  <w:t>https://www.20087.com/2/81/WangTongShiChangQianJing.html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王铜（碱式氯化铜，Cu₂(OH)₃Cl）作为一种高效、低毒的无机铜源，广泛应用于农业杀菌剂、饲料添加剂及木材防腐剂等领域。在农业上，王铜对霜霉病、疫病等真菌和细菌性病害具有广谱防治效果，且不易产生抗药性；在饲料中，其高生物利用度与低粉尘特性优于硫酸铜，有助于动物生长与免疫力提升。目前，王铜生产工艺主要通过铜粉或氧化铜与盐酸、氯气反应制得，需严格控制结晶形态与重金属杂质含量。尽管王铜在欧美市场已成熟应用，但在部分国家仍面临登记资料不全、残留限量标准缺失等问题。此外，铜资源价格波动及环保对含铜废水排放的限制，对生产企业提出更高合规要求。</w:t>
      </w:r>
      <w:r>
        <w:rPr>
          <w:rFonts w:hint="eastAsia"/>
        </w:rPr>
        <w:br/>
      </w:r>
      <w:r>
        <w:rPr>
          <w:rFonts w:hint="eastAsia"/>
        </w:rPr>
        <w:t>　　未来，王铜的应用将围绕精准农业与绿色养殖深化拓展。纳米化或微胶囊包覆技术将提升药效持效期并减少施用量，降低环境负荷。在饲料领域，王铜将与益生菌、酶制剂复配，形成协同促生长方案，响应抗生素减量政策。监管层面，更多国家将完善铜制剂在食品链中的残留评估体系，推动科学使用规范建立。同时，循环经济理念将促使企业开发铜回收工艺，从废液中提取再生王铜。具备农化登记能力、动物营养研究平台及全球合规事务经验的特种化学品企业，将在可持续铜源市场中赢得先发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e7020a9914ffb" w:history="1">
        <w:r>
          <w:rPr>
            <w:rStyle w:val="Hyperlink"/>
          </w:rPr>
          <w:t>2026-2032年全球与中国王铜发展现状及市场前景报告</w:t>
        </w:r>
      </w:hyperlink>
      <w:r>
        <w:rPr>
          <w:rFonts w:hint="eastAsia"/>
        </w:rPr>
        <w:t>》系统分析了王铜行业的市场规模、供需关系及产业链结构，详细梳理了王铜细分市场的品牌竞争态势与价格变化，重点剖析了行业内主要企业的经营状况，揭示了王铜市场集中度与竞争格局。报告结合王铜技术现状及未来发展方向，对行业前景进行了科学预测，明确了王铜发展趋势、潜在机遇与风险。通过SWOT分析，为王铜企业、投资者及政府部门提供了权威、客观的行业洞察与决策支持，助力把握王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按产品类型细分，全球王铜市场规模2021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按应用细分，全球王铜市场规模2021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杀真菌剂</w:t>
      </w:r>
      <w:r>
        <w:rPr>
          <w:rFonts w:hint="eastAsia"/>
        </w:rPr>
        <w:br/>
      </w:r>
      <w:r>
        <w:rPr>
          <w:rFonts w:hint="eastAsia"/>
        </w:rPr>
        <w:t>　　　　1.4.3 商业饲料添加剂</w:t>
      </w:r>
      <w:r>
        <w:rPr>
          <w:rFonts w:hint="eastAsia"/>
        </w:rPr>
        <w:br/>
      </w:r>
      <w:r>
        <w:rPr>
          <w:rFonts w:hint="eastAsia"/>
        </w:rPr>
        <w:t>　　　　1.4.4 着色剂和颜料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王铜行业发展总体概况</w:t>
      </w:r>
      <w:r>
        <w:rPr>
          <w:rFonts w:hint="eastAsia"/>
        </w:rPr>
        <w:br/>
      </w:r>
      <w:r>
        <w:rPr>
          <w:rFonts w:hint="eastAsia"/>
        </w:rPr>
        <w:t>　　　　1.5.2 王铜行业发展主要特点</w:t>
      </w:r>
      <w:r>
        <w:rPr>
          <w:rFonts w:hint="eastAsia"/>
        </w:rPr>
        <w:br/>
      </w:r>
      <w:r>
        <w:rPr>
          <w:rFonts w:hint="eastAsia"/>
        </w:rPr>
        <w:t>　　　　1.5.3 王铜行业发展影响因素</w:t>
      </w:r>
      <w:r>
        <w:rPr>
          <w:rFonts w:hint="eastAsia"/>
        </w:rPr>
        <w:br/>
      </w:r>
      <w:r>
        <w:rPr>
          <w:rFonts w:hint="eastAsia"/>
        </w:rPr>
        <w:t>　　　　1.5.3 .1 王铜有利因素</w:t>
      </w:r>
      <w:r>
        <w:rPr>
          <w:rFonts w:hint="eastAsia"/>
        </w:rPr>
        <w:br/>
      </w:r>
      <w:r>
        <w:rPr>
          <w:rFonts w:hint="eastAsia"/>
        </w:rPr>
        <w:t>　　　　1.5.3 .2 王铜不利因素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全球市场，近三年王铜主要企业占有率及排名（按销量）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王铜主要企业在国际市场占有率（按销量，2023-2026）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2025年王铜主要企业在国际市场排名（按销量）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全球市场主要企业王铜销量（2023-2026）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全球市场，近三年王铜主要企业占有率及排名（按收入）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王铜主要企业在国际市场占有率（按收入，2023-2026）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2025年王铜主要企业在国际市场排名（按收入）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全球市场主要企业王铜销售收入（2023-2026）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全球市场主要企业王铜销售价格（2023-2026）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中国市场，近三年王铜主要企业占有率及排名（按销量）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王铜主要企业在中国市场占有率（按销量，2023-2026）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2025年王铜主要企业在中国市场排名（按销量）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中国市场主要企业王铜销量（2023-2026）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中国市场，近三年王铜主要企业占有率及排名（按收入）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王铜主要企业在中国市场占有率（按收入，2023-2026）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2025年王铜主要企业在中国市场排名（按收入）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中国市场主要企业王铜销售收入（2023-2026）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全球主要厂商王铜总部及产地分布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全球主要厂商成立时间及王铜商业化日期</w:t>
      </w:r>
      <w:r>
        <w:rPr>
          <w:rFonts w:hint="eastAsia"/>
        </w:rPr>
        <w:br/>
      </w:r>
      <w:r>
        <w:rPr>
          <w:rFonts w:hint="eastAsia"/>
        </w:rPr>
        <w:t>　　2.8 全球主要厂商王铜产品类型及应用</w:t>
      </w:r>
      <w:r>
        <w:rPr>
          <w:rFonts w:hint="eastAsia"/>
        </w:rPr>
        <w:br/>
      </w:r>
      <w:r>
        <w:rPr>
          <w:rFonts w:hint="eastAsia"/>
        </w:rPr>
        <w:t>　　2.9 王铜行业集中度、竞争程度分析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王铜行业集中度分析：2025年全球Top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全球王铜第一梯队、第二梯队和第三梯队生产商（品牌）及市场份额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全球王铜总体规模分析</w:t>
      </w:r>
      <w:r>
        <w:rPr>
          <w:rFonts w:hint="eastAsia"/>
        </w:rPr>
        <w:br/>
      </w:r>
      <w:r>
        <w:rPr>
          <w:rFonts w:hint="eastAsia"/>
        </w:rPr>
        <w:t>　　3.1 全球王铜供需现状及预测（2021-2032）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全球王铜产能、产量、产能利用率及发展趋势（2021-2032）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全球王铜产量、需求量及发展趋势（2021-2032）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全球主要地区王铜产量及发展趋势（2021-2032）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全球主要地区王铜产量（2021-2026）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全球主要地区王铜产量（2027-2032）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全球主要地区王铜产量市场份额（2021-2032）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中国王铜供需现状及预测（2021-2032）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中国王铜产能、产量、产能利用率及发展趋势（2021-2032）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中国王铜产量、市场需求量及发展趋势（2021-2032）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中国市场王铜进出口（2021-2032）</w:t>
      </w:r>
      <w:r>
        <w:rPr>
          <w:rFonts w:hint="eastAsia"/>
        </w:rPr>
        <w:br/>
      </w:r>
      <w:r>
        <w:rPr>
          <w:rFonts w:hint="eastAsia"/>
        </w:rPr>
        <w:t>　　3.4 全球王铜销量及销售额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全球市场王铜销售额（2021-2032）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全球市场王铜销量（2021-2032）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全球市场王铜价格趋势（2021-2032）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全球王铜主要地区分析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全球主要地区王铜市场规模分析：2021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全球主要地区王铜销售收入及市场份额（2021-2026）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全球主要地区王铜销售收入预测（2027-2032）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全球主要地区王铜销量分析：2021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全球主要地区王铜销量及市场份额（2021-2026）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全球主要地区王铜销量及市场份额预测（2027-2032）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北美市场王铜销量、收入及增长率（2021-2032）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欧洲市场王铜销量、收入及增长率（2021-2032）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中国市场王铜销量、收入及增长率（2021-2032）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日本市场王铜销量、收入及增长率（2021-2032）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东南亚市场王铜销量、收入及增长率（2021-2032）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印度市场王铜销量、收入及增长率（2021-2032）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南美市场王铜销量、收入及增长率（2021-2032）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中东市场王铜销量、收入及增长率（2021-2032）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重点企业（1）基本信息、王铜生产基地、销售区域、竞争对手及市场地位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王铜产品规格、参数及市场应用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王铜销量、收入、价格及毛利率（2021-2026）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重点企业（2）基本信息、王铜生产基地、销售区域、竞争对手及市场地位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王铜产品规格、参数及市场应用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王铜销量、收入、价格及毛利率（2021-2026）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重点企业（3）基本信息、王铜生产基地、销售区域、竞争对手及市场地位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王铜产品规格、参数及市场应用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王铜销量、收入、价格及毛利率（2021-2026）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重点企业（4）基本信息、王铜生产基地、销售区域、竞争对手及市场地位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王铜产品规格、参数及市场应用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王铜销量、收入、价格及毛利率（2021-2026）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重点企业（5）基本信息、王铜生产基地、销售区域、竞争对手及市场地位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王铜产品规格、参数及市场应用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王铜销量、收入、价格及毛利率（2021-2026）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重点企业（6）基本信息、王铜生产基地、销售区域、竞争对手及市场地位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王铜产品规格、参数及市场应用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王铜销量、收入、价格及毛利率（2021-2026）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重点企业（7）基本信息、王铜生产基地、销售区域、竞争对手及市场地位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王铜产品规格、参数及市场应用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王铜销量、收入、价格及毛利率（2021-2026）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重点企业（8）基本信息、王铜生产基地、销售区域、竞争对手及市场地位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王铜产品规格、参数及市场应用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王铜销量、收入、价格及毛利率（2021-2026）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重点企业（9）基本信息、王铜生产基地、销售区域、竞争对手及市场地位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王铜产品规格、参数及市场应用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王铜销量、收入、价格及毛利率（2021-2026）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重点企业（10）基本信息、王铜生产基地、销售区域、竞争对手及市场地位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王铜产品规格、参数及市场应用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王铜销量、收入、价格及毛利率（2021-2026）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不同产品类型王铜分析</w:t>
      </w:r>
      <w:r>
        <w:rPr>
          <w:rFonts w:hint="eastAsia"/>
        </w:rPr>
        <w:br/>
      </w:r>
      <w:r>
        <w:rPr>
          <w:rFonts w:hint="eastAsia"/>
        </w:rPr>
        <w:t>　　6.1 全球不同产品类型王铜销量（2021-2032）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全球不同产品类型王铜销量及市场份额（2021-2026）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全球不同产品类型王铜销量预测（2027-2032）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全球不同产品类型王铜收入（2021-2032）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全球不同产品类型王铜收入及市场份额（2021-2026）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全球不同产品类型王铜收入预测（2027-2032）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全球不同产品类型王铜价格走势（2021-2032）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中国不同产品类型王铜销量（2021-2032）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中国不同产品类型王铜销量及市场份额（2021-2026）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中国不同产品类型王铜销量预测（2027-2032）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中国不同产品类型王铜收入（2021-2032）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中国不同产品类型王铜收入及市场份额（2021-2026）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中国不同产品类型王铜收入预测（2027-2032）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不同应用王铜分析</w:t>
      </w:r>
      <w:r>
        <w:rPr>
          <w:rFonts w:hint="eastAsia"/>
        </w:rPr>
        <w:br/>
      </w:r>
      <w:r>
        <w:rPr>
          <w:rFonts w:hint="eastAsia"/>
        </w:rPr>
        <w:t>　　7.1 全球不同应用王铜销量（2021-2032）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全球不同应用王铜销量及市场份额（2021-2026）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全球不同应用王铜销量预测（2027-2032）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全球不同应用王铜收入（2021-2032）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全球不同应用王铜收入及市场份额（2021-2026）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全球不同应用王铜收入预测（2027-2032）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全球不同应用王铜价格走势（2021-2032）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中国不同应用王铜销量（2021-2032）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中国不同应用王铜销量及市场份额（2021-2026）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中国不同应用王铜销量预测（2027-2032）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中国不同应用王铜收入（2021-2032）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中国不同应用王铜收入及市场份额（2021-2026）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中国不同应用王铜收入预测（2027-2032）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王铜行业发展趋势</w:t>
      </w:r>
      <w:r>
        <w:rPr>
          <w:rFonts w:hint="eastAsia"/>
        </w:rPr>
        <w:br/>
      </w:r>
      <w:r>
        <w:rPr>
          <w:rFonts w:hint="eastAsia"/>
        </w:rPr>
        <w:t>　　8.2 王铜行业主要驱动因素</w:t>
      </w:r>
      <w:r>
        <w:rPr>
          <w:rFonts w:hint="eastAsia"/>
        </w:rPr>
        <w:br/>
      </w:r>
      <w:r>
        <w:rPr>
          <w:rFonts w:hint="eastAsia"/>
        </w:rPr>
        <w:t>　　8.3 王铜中国企业SWOT分析</w:t>
      </w:r>
      <w:r>
        <w:rPr>
          <w:rFonts w:hint="eastAsia"/>
        </w:rPr>
        <w:br/>
      </w:r>
      <w:r>
        <w:rPr>
          <w:rFonts w:hint="eastAsia"/>
        </w:rPr>
        <w:t>　　8.4 中国王铜行业政策环境分析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王铜行业产业链简介</w:t>
      </w:r>
      <w:r>
        <w:rPr>
          <w:rFonts w:hint="eastAsia"/>
        </w:rPr>
        <w:br/>
      </w:r>
      <w:r>
        <w:rPr>
          <w:rFonts w:hint="eastAsia"/>
        </w:rPr>
        <w:t>　　　　9.1.1 王铜行业供应链分析</w:t>
      </w:r>
      <w:r>
        <w:rPr>
          <w:rFonts w:hint="eastAsia"/>
        </w:rPr>
        <w:br/>
      </w:r>
      <w:r>
        <w:rPr>
          <w:rFonts w:hint="eastAsia"/>
        </w:rPr>
        <w:t>　　　　9.1.2 王铜主要原料及供应情况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王铜行业采购模式</w:t>
      </w:r>
      <w:r>
        <w:rPr>
          <w:rFonts w:hint="eastAsia"/>
        </w:rPr>
        <w:br/>
      </w:r>
      <w:r>
        <w:rPr>
          <w:rFonts w:hint="eastAsia"/>
        </w:rPr>
        <w:t>　　9.3 王铜行业生产模式</w:t>
      </w:r>
      <w:r>
        <w:rPr>
          <w:rFonts w:hint="eastAsia"/>
        </w:rPr>
        <w:br/>
      </w:r>
      <w:r>
        <w:rPr>
          <w:rFonts w:hint="eastAsia"/>
        </w:rPr>
        <w:t>　　9.4 王铜行业销售模式及销售渠道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按产品类型细分，全球王铜市场规模2021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按应用细分，全球王铜市场规模（CAGR）2021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王铜行业发展主要特点</w:t>
      </w:r>
      <w:r>
        <w:rPr>
          <w:rFonts w:hint="eastAsia"/>
        </w:rPr>
        <w:br/>
      </w:r>
      <w:r>
        <w:rPr>
          <w:rFonts w:hint="eastAsia"/>
        </w:rPr>
        <w:t>　　表 4： 王铜行业发展有利因素分析</w:t>
      </w:r>
      <w:r>
        <w:rPr>
          <w:rFonts w:hint="eastAsia"/>
        </w:rPr>
        <w:br/>
      </w:r>
      <w:r>
        <w:rPr>
          <w:rFonts w:hint="eastAsia"/>
        </w:rPr>
        <w:t>　　表 5： 王铜行业发展不利因素分析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进入王铜行业壁垒</w:t>
      </w:r>
      <w:r>
        <w:rPr>
          <w:rFonts w:hint="eastAsia"/>
        </w:rPr>
        <w:br/>
      </w:r>
      <w:r>
        <w:rPr>
          <w:rFonts w:hint="eastAsia"/>
        </w:rPr>
        <w:t>　　表 7： 王铜主要企业在国际市场占有率（按销量，2023-2026）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2025年王铜主要企业在国际市场排名（按销量）&amp;（千吨）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全球市场主要企业王铜销量（2023-2026）&amp;（千吨）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王铜主要企业在国际市场占有率（按收入，2023-2026）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2025年王铜主要企业在国际市场排名（按收入）&amp;（万元）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全球市场主要企业王铜销售收入（2023-2026）&amp;（万元）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全球市场主要企业王铜销售价格（2023-2026）&amp;（元/吨）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王铜主要企业在中国市场占有率（按销量，2023-2026）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2025年王铜主要企业在中国市场排名（按销量）&amp;（千吨）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中国市场主要企业王铜销量（2023-2026）&amp;（千吨）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王铜主要企业在中国市场占有率（按收入，2023-2026）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2025年王铜主要企业在中国市场排名（按收入）&amp;（万元）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中国市场主要企业王铜销售收入（2023-2026）&amp;（万元）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全球主要厂商王铜总部及产地分布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全球主要厂商成立时间及王铜商业化日期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全球主要厂商王铜产品类型及应用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2025年全球王铜主要厂商市场地位（第一梯队、第二梯队和第三梯队）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全球王铜市场投资、并购等现状分析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全球主要地区王铜产量增速（CAGR）：（2021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全球主要地区王铜产量（2021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全球主要地区王铜产量（2021-2026）&amp;（千吨）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全球主要地区王铜产量（2027-2032）&amp;（千吨）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全球主要地区王铜产量市场份额（2021-2026）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全球主要地区王铜产量市场份额（2027-2032）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中国市场王铜产量、销量、进出口（2021-2026）&amp;（千吨）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中国市场王铜产量、销量、进出口预测（2027-2032）&amp;（千吨）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全球主要地区王铜销售收入增速：（2021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全球主要地区王铜销售收入（2021-2026）&amp;（万元）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全球主要地区王铜销售收入市场份额（2021-2026）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全球主要地区王铜收入（2027-2032）&amp;（万元）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全球主要地区王铜收入市场份额（2027-2032）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全球主要地区王铜销量（千吨）：2021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全球主要地区王铜销量（2021-2026）&amp;（千吨）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全球主要地区王铜销量市场份额（2021-2026）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全球主要地区王铜销量（2027-2032）&amp;（千吨）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全球主要地区王铜销量份额（2027-2032）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王铜生产基地、销售区域、竞争对手及市场地位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王铜产品规格、参数及市场应用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王铜销量（千吨）、收入（万元）、价格（元/吨）及毛利率（2021-2026）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王铜生产基地、销售区域、竞争对手及市场地位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王铜产品规格、参数及市场应用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王铜销量（千吨）、收入（万元）、价格（元/吨）及毛利率（2021-2026）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王铜生产基地、销售区域、竞争对手及市场地位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王铜产品规格、参数及市场应用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王铜销量（千吨）、收入（万元）、价格（元/吨）及毛利率（2021-2026）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王铜生产基地、销售区域、竞争对手及市场地位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王铜产品规格、参数及市场应用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王铜销量（千吨）、收入（万元）、价格（元/吨）及毛利率（2021-2026）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王铜生产基地、销售区域、竞争对手及市场地位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王铜产品规格、参数及市场应用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王铜销量（千吨）、收入（万元）、价格（元/吨）及毛利率（2021-2026）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王铜生产基地、销售区域、竞争对手及市场地位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王铜产品规格、参数及市场应用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王铜销量（千吨）、收入（万元）、价格（元/吨）及毛利率（2021-2026）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王铜生产基地、销售区域、竞争对手及市场地位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王铜产品规格、参数及市场应用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王铜销量（千吨）、收入（万元）、价格（元/吨）及毛利率（2021-2026）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王铜生产基地、销售区域、竞争对手及市场地位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王铜产品规格、参数及市场应用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王铜销量（千吨）、收入（万元）、价格（元/吨）及毛利率（2021-2026）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王铜生产基地、销售区域、竞争对手及市场地位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王铜产品规格、参数及市场应用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王铜销量（千吨）、收入（万元）、价格（元/吨）及毛利率（2021-2026）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王铜生产基地、销售区域、竞争对手及市场地位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王铜产品规格、参数及市场应用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王铜销量（千吨）、收入（万元）、价格（元/吨）及毛利率（2021-2026）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全球不同产品类型王铜销量（2021-2026）&amp;（千吨）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全球不同产品类型王铜销量市场份额（2021-2026）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全球不同产品类型王铜销量预测（2027-2032）&amp;（千吨）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全球市场不同产品类型王铜销量市场份额预测（2027-2032）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全球不同产品类型王铜收入（2021-2026）&amp;（万元）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全球不同产品类型王铜收入市场份额（2021-2026）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全球不同产品类型王铜收入预测（2027-2032）&amp;（万元）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全球不同产品类型王铜收入市场份额预测（2027-2032）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中国不同产品类型王铜销量（2021-2026）&amp;（千吨）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中国不同产品类型王铜销量市场份额（2021-2026）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中国不同产品类型王铜销量预测（2027-2032）&amp;（千吨）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全球市场不同产品类型王铜销量市场份额预测（2027-2032）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中国不同产品类型王铜收入（2021-2026）&amp;（万元）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中国不同产品类型王铜收入市场份额（2021-2026）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中国不同产品类型王铜收入预测（2027-2032）&amp;（万元）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中国不同产品类型王铜收入市场份额预测（2027-2032）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全球不同应用王铜销量（2021-2026）&amp;（千吨）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全球不同应用王铜销量市场份额（2021-2026）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全球不同应用王铜销量预测（2027-2032）&amp;（千吨）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全球市场不同应用王铜销量市场份额预测（2027-2032）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全球不同应用王铜收入（2021-2026）&amp;（万元）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全球不同应用王铜收入市场份额（2021-2026）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全球不同应用王铜收入预测（2027-2032）&amp;（万元）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全球不同应用王铜收入市场份额预测（2027-2032）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中国不同应用王铜销量（2021-2026）&amp;（千吨）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中国不同应用王铜销量市场份额（2021-2026）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中国不同应用王铜销量预测（2027-2032）&amp;（千吨）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中国市场不同应用王铜销量市场份额预测（2027-2032）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中国不同应用王铜收入（2021-2026）&amp;（万元）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中国不同应用王铜收入市场份额（2021-2026）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中国不同应用王铜收入预测（2027-2032）&amp;（万元）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中国不同应用王铜收入市场份额预测（2027-2032）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王铜行业发展趋势</w:t>
      </w:r>
      <w:r>
        <w:rPr>
          <w:rFonts w:hint="eastAsia"/>
        </w:rPr>
        <w:br/>
      </w:r>
      <w:r>
        <w:rPr>
          <w:rFonts w:hint="eastAsia"/>
        </w:rPr>
        <w:t>　　表 126： 王铜行业主要驱动因素</w:t>
      </w:r>
      <w:r>
        <w:rPr>
          <w:rFonts w:hint="eastAsia"/>
        </w:rPr>
        <w:br/>
      </w:r>
      <w:r>
        <w:rPr>
          <w:rFonts w:hint="eastAsia"/>
        </w:rPr>
        <w:t>　　表 127： 王铜行业供应链分析</w:t>
      </w:r>
      <w:r>
        <w:rPr>
          <w:rFonts w:hint="eastAsia"/>
        </w:rPr>
        <w:br/>
      </w:r>
      <w:r>
        <w:rPr>
          <w:rFonts w:hint="eastAsia"/>
        </w:rPr>
        <w:t>　　表 128： 王铜上游原料供应商</w:t>
      </w:r>
      <w:r>
        <w:rPr>
          <w:rFonts w:hint="eastAsia"/>
        </w:rPr>
        <w:br/>
      </w:r>
      <w:r>
        <w:rPr>
          <w:rFonts w:hint="eastAsia"/>
        </w:rPr>
        <w:t>　　表 129： 王铜主要地区不同应用客户分析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王铜典型经销商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王铜产品图片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全球不同产品类型王铜销售额2021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全球不同产品类型王铜市场份额2025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全球不同应用王铜市场份额2025 &amp; 2032</w:t>
      </w:r>
      <w:r>
        <w:rPr>
          <w:rFonts w:hint="eastAsia"/>
        </w:rPr>
        <w:br/>
      </w:r>
      <w:r>
        <w:rPr>
          <w:rFonts w:hint="eastAsia"/>
        </w:rPr>
        <w:t>　　图 8： 杀真菌剂</w:t>
      </w:r>
      <w:r>
        <w:rPr>
          <w:rFonts w:hint="eastAsia"/>
        </w:rPr>
        <w:br/>
      </w:r>
      <w:r>
        <w:rPr>
          <w:rFonts w:hint="eastAsia"/>
        </w:rPr>
        <w:t>　　图 9： 商业饲料添加剂</w:t>
      </w:r>
      <w:r>
        <w:rPr>
          <w:rFonts w:hint="eastAsia"/>
        </w:rPr>
        <w:br/>
      </w:r>
      <w:r>
        <w:rPr>
          <w:rFonts w:hint="eastAsia"/>
        </w:rPr>
        <w:t>　　图 10： 着色剂和颜料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2025年全球前五大生产商王铜市场份额</w:t>
      </w:r>
      <w:r>
        <w:rPr>
          <w:rFonts w:hint="eastAsia"/>
        </w:rPr>
        <w:br/>
      </w:r>
      <w:r>
        <w:rPr>
          <w:rFonts w:hint="eastAsia"/>
        </w:rPr>
        <w:t>　　图 13： 2025年全球王铜第一梯队、第二梯队和第三梯队厂商及市场份额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全球王铜产能、产量、产能利用率及发展趋势（2021-2032）&amp;（千吨）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全球王铜产量、需求量及发展趋势（2021-2032）&amp;（千吨）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全球主要地区王铜产量市场份额（2021-2032）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中国王铜产能、产量、产能利用率及发展趋势（2021-2032）&amp;（千吨）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中国王铜产量、市场需求量及发展趋势（2021-2032）&amp;（千吨）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全球王铜市场销售额及增长率：（2021-2032）&amp;（万元）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全球市场王铜市场规模：2021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全球市场王铜销量及增长率（2021-2032）&amp;（千吨）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全球市场王铜价格趋势（2021-2032）&amp;（元/吨）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全球主要地区王铜销售收入（2021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全球主要地区王铜销售收入市场份额（2021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北美市场王铜销量及增长率（2021-2032）&amp;（千吨）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北美市场王铜收入及增长率（2021-2032）&amp;（万元）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欧洲市场王铜销量及增长率（2021-2032）&amp;（千吨）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欧洲市场王铜收入及增长率（2021-2032）&amp;（万元）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中国市场王铜销量及增长率（2021-2032）&amp;（千吨）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中国市场王铜收入及增长率（2021-2032）&amp;（万元）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日本市场王铜销量及增长率（2021-2032）&amp;（千吨）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日本市场王铜收入及增长率（2021-2032）&amp;（万元）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东南亚市场王铜销量及增长率（2021-2032）&amp;（千吨）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东南亚市场王铜收入及增长率（2021-2032）&amp;（万元）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印度市场王铜销量及增长率（2021-2032）&amp;（千吨）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印度市场王铜收入及增长率（2021-2032）&amp;（万元）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南美市场王铜销量及增长率（2021-2032）&amp;（千吨）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南美市场王铜收入及增长率（2021-2032）&amp;（万元）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中东市场王铜销量及增长率（2021-2032）&amp;（千吨）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中东市场王铜收入及增长率（2021-2032）&amp;（万元）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全球不同产品类型王铜价格走势（2021-2032）&amp;（元/吨）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全球不同应用王铜价格走势（2021-2032）&amp;（元/吨）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王铜中国企业SWOT分析</w:t>
      </w:r>
      <w:r>
        <w:rPr>
          <w:rFonts w:hint="eastAsia"/>
        </w:rPr>
        <w:br/>
      </w:r>
      <w:r>
        <w:rPr>
          <w:rFonts w:hint="eastAsia"/>
        </w:rPr>
        <w:t>　　图 44： 王铜产业链</w:t>
      </w:r>
      <w:r>
        <w:rPr>
          <w:rFonts w:hint="eastAsia"/>
        </w:rPr>
        <w:br/>
      </w:r>
      <w:r>
        <w:rPr>
          <w:rFonts w:hint="eastAsia"/>
        </w:rPr>
        <w:t>　　图 45： 王铜行业采购模式分析</w:t>
      </w:r>
      <w:r>
        <w:rPr>
          <w:rFonts w:hint="eastAsia"/>
        </w:rPr>
        <w:br/>
      </w:r>
      <w:r>
        <w:rPr>
          <w:rFonts w:hint="eastAsia"/>
        </w:rPr>
        <w:t>　　图 46： 王铜行业生产模式</w:t>
      </w:r>
      <w:r>
        <w:rPr>
          <w:rFonts w:hint="eastAsia"/>
        </w:rPr>
        <w:br/>
      </w:r>
      <w:r>
        <w:rPr>
          <w:rFonts w:hint="eastAsia"/>
        </w:rPr>
        <w:t>　　图 47： 王铜行业销售模式分析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e7020a9914ffb" w:history="1">
        <w:r>
          <w:rPr>
            <w:rStyle w:val="Hyperlink"/>
          </w:rPr>
          <w:t>2026-2032年全球与中国王铜发展现状及市场前景报告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e7020a9914ffb" w:history="1">
        <w:r>
          <w:rPr>
            <w:rStyle w:val="Hyperlink"/>
          </w:rPr>
          <w:t>https://www.20087.com/2/81/WangTongShiChangQianJing.html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热点：王铜与喹啉铜的区别、王铜麟、王铜可以和哪些农药混配、王铜可以和哪些农药混配、王铜属于有机铜吗、王铜代森锌的功效、王铜最忌三种农药、王铜道、川盐化股票代码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695793937497c" w:history="1">
      <w:r>
        <w:rPr>
          <w:rStyle w:val="Hyperlink"/>
        </w:rPr>
        <w:t>2026-2032年全球与中国王铜发展现状及市场前景报告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WangTongShiChangQianJing.html" TargetMode="External" Id="R311e7020a991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WangTongShiChangQianJing.html" TargetMode="External" Id="R6e6695793937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2025-12-31T02:08:16Z</dcterms:created>
  <dcterms:modified xsi:type="dcterms:W3CDTF">2025-12-31T03:08:16Z</dcterms:modified>
  <dc:subject>2026-2032年全球与中国王铜发展现状及市场前景报告</dc:subject>
  <dc:title>2026-2032年全球与中国王铜发展现状及市场前景报告</dc:title>
  <cp:keywords>2026-2032年全球与中国王铜发展现状及市场前景报告</cp:keywords>
  <dc:description>2026-2032年全球与中国王铜发展现状及市场前景报告</dc:description>
</cp:coreProperties>
</file>