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579b39c504dad" w:history="1">
              <w:r>
                <w:rPr>
                  <w:rStyle w:val="Hyperlink"/>
                </w:rPr>
                <w:t>2024-2030年中国电纺纳米纤维催化剂发展现状与市场前景分析报告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579b39c504dad" w:history="1">
              <w:r>
                <w:rPr>
                  <w:rStyle w:val="Hyperlink"/>
                </w:rPr>
                <w:t>2024-2030年中国电纺纳米纤维催化剂发展现状与市场前景分析报告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579b39c504dad" w:history="1">
                <w:r>
                  <w:rPr>
                    <w:rStyle w:val="Hyperlink"/>
                  </w:rPr>
                  <w:t>https://www.20087.com/2/31/DianFangNaMiXianWeiCuiHuaJiHangYeQianJingQuShi.html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纺纳米纤维催化剂已在催化材料领域崭露头角，因其具有极高的比表面积和独特的微观结构，能够显著提高催化效率和选择性。目前，这类催化剂已应用于能源转化、环境污染治理、精细化工合成等多个场景，尤其在新能源电池、燃料电池和空气净化器的催化剂载体材料上取得重要进展。</w:t>
      </w:r>
      <w:r>
        <w:rPr>
          <w:rFonts w:hint="eastAsia"/>
        </w:rPr>
        <w:br/>
      </w:r>
      <w:r>
        <w:rPr>
          <w:rFonts w:hint="eastAsia"/>
        </w:rPr>
        <w:t>　　鉴于全球对清洁能源和环境保护的紧迫需求，电纺纳米纤维催化剂有望迎来更大的发展空间。未来研发趋势将聚焦于优化制备工艺，降低成本，提高稳定性和耐用性，并拓宽其在新型催化反应体系中的应用范围，包括但不限于生物质转化、温室气体减排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579b39c504dad" w:history="1">
        <w:r>
          <w:rPr>
            <w:rStyle w:val="Hyperlink"/>
          </w:rPr>
          <w:t>2024-2030年中国电纺纳米纤维催化剂发展现状与市场前景分析报告</w:t>
        </w:r>
      </w:hyperlink>
      <w:r>
        <w:rPr>
          <w:rFonts w:hint="eastAsia"/>
        </w:rPr>
        <w:t>》基于深入的行业调研，对电纺纳米纤维催化剂产业链进行了全面分析。报告详细探讨了电纺纳米纤维催化剂市场规模、需求状况，以及价格动态，并深入解读了当前电纺纳米纤维催化剂行业现状、市场前景及未来发展趋势。同时，报告聚焦于电纺纳米纤维催化剂行业重点企业，剖析了竞争格局、市场集中度及品牌建设情况，并对电纺纳米纤维催化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电纺纳米纤维催化剂行业相关概述</w:t>
      </w:r>
      <w:r>
        <w:rPr>
          <w:rFonts w:hint="eastAsia"/>
        </w:rPr>
        <w:br/>
      </w:r>
      <w:r>
        <w:rPr>
          <w:rFonts w:hint="eastAsia"/>
        </w:rPr>
        <w:t>　　　　一、电纺纳米纤维催化剂行业定义及特点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1、电纺纳米纤维催化剂行业定义</w:t>
      </w:r>
      <w:r>
        <w:rPr>
          <w:rFonts w:hint="eastAsia"/>
        </w:rPr>
        <w:br/>
      </w:r>
      <w:r>
        <w:rPr>
          <w:rFonts w:hint="eastAsia"/>
        </w:rPr>
        <w:t>　　　　　　2、电纺纳米纤维催化剂行业特点</w:t>
      </w:r>
      <w:r>
        <w:rPr>
          <w:rFonts w:hint="eastAsia"/>
        </w:rPr>
        <w:br/>
      </w:r>
      <w:r>
        <w:rPr>
          <w:rFonts w:hint="eastAsia"/>
        </w:rPr>
        <w:t>　　　　二、电纺纳米纤维催化剂行业经营模式分析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1、电纺纳米纤维催化剂生产模式</w:t>
      </w:r>
      <w:r>
        <w:rPr>
          <w:rFonts w:hint="eastAsia"/>
        </w:rPr>
        <w:br/>
      </w:r>
      <w:r>
        <w:rPr>
          <w:rFonts w:hint="eastAsia"/>
        </w:rPr>
        <w:t>　　　　　　2、电纺纳米纤维催化剂采购模式</w:t>
      </w:r>
      <w:r>
        <w:rPr>
          <w:rFonts w:hint="eastAsia"/>
        </w:rPr>
        <w:br/>
      </w:r>
      <w:r>
        <w:rPr>
          <w:rFonts w:hint="eastAsia"/>
        </w:rPr>
        <w:t>　　　　　　3、电纺纳米纤维催化剂销售模式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2023年世界电纺纳米纤维催化剂行业市场运行形势分析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2023年全球电纺纳米纤维催化剂行业发展概况</w:t>
      </w:r>
      <w:r>
        <w:rPr>
          <w:rFonts w:hint="eastAsia"/>
        </w:rPr>
        <w:br/>
      </w:r>
      <w:r>
        <w:rPr>
          <w:rFonts w:hint="eastAsia"/>
        </w:rPr>
        <w:t>　　第二节 世界电纺纳米纤维催化剂行业发展走势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一、全球电纺纳米纤维催化剂行业市场分布情况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二、全球电纺纳米纤维催化剂行业发展趋势分析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全球电纺纳米纤维催化剂行业重点国家和区域分析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2023年中国电纺纳米纤维催化剂行业发展环境分析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电纺纳米纤维催化剂政策环境分析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电纺纳米纤维催化剂技术环境分析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2023年电纺纳米纤维催化剂行业技术发展现状及趋势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当前我国电纺纳米纤维催化剂技术发展现状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中外电纺纳米纤维催化剂技术差距及产生差距的主要原因分析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提高我国电纺纳米纤维催化剂技术的对策</w:t>
      </w:r>
      <w:r>
        <w:rPr>
          <w:rFonts w:hint="eastAsia"/>
        </w:rPr>
        <w:br/>
      </w:r>
      <w:r>
        <w:rPr>
          <w:rFonts w:hint="eastAsia"/>
        </w:rPr>
        <w:t>　　第四节 我国电纺纳米纤维催化剂研发、设计发展趋势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中国电纺纳米纤维催化剂行业市场供需状况分析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中国电纺纳米纤维催化剂行业市场规模情况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中国电纺纳米纤维催化剂行业盈利情况分析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中国电纺纳米纤维催化剂行业市场需求状况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一、2018-2023年电纺纳米纤维催化剂行业市场需求情况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二、电纺纳米纤维催化剂行业市场需求特点分析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三、2024-2030年电纺纳米纤维催化剂行业市场需求预测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中国电纺纳米纤维催化剂行业市场供给状况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一、2018-2023年电纺纳米纤维催化剂行业市场供给情况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二、电纺纳米纤维催化剂行业市场供给特点分析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三、2024-2030年电纺纳米纤维催化剂行业市场供给预测</w:t>
      </w:r>
      <w:r>
        <w:rPr>
          <w:rFonts w:hint="eastAsia"/>
        </w:rPr>
        <w:br/>
      </w:r>
      <w:r>
        <w:rPr>
          <w:rFonts w:hint="eastAsia"/>
        </w:rPr>
        <w:t>　　第五节 电纺纳米纤维催化剂行业市场供需平衡状况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中国电纺纳米纤维催化剂行业进出口情况分析预测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2018-2023年中国电纺纳米纤维催化剂行业进出口情况分析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一、2018-2023年中国电纺纳米纤维催化剂行业进口分析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二、2018-2023年中国电纺纳米纤维催化剂行业出口分析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2024-2030年中国电纺纳米纤维催化剂行业进出口情况预测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一、2024-2030年中国电纺纳米纤维催化剂行业进口预测分析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二、2024-2030年中国电纺纳米纤维催化剂行业出口预测分析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影响电纺纳米纤维催化剂行业进出口变化的主要原因分析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2018-2023年中国电纺纳米纤维催化剂行业重点地区调研分析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一、中国电纺纳米纤维催化剂行业重点区域市场结构调研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二、**地区电纺纳米纤维催化剂市场调研分析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三、**地区电纺纳米纤维催化剂市场调研分析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四、**地区电纺纳米纤维催化剂市场调研分析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五、**地区电纺纳米纤维催化剂市场调研分析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六、**地区电纺纳米纤维催化剂市场调研分析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电纺纳米纤维催化剂行业细分产品市场调研分析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中国电纺纳米纤维催化剂行业市场行情分析预测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电纺纳米纤维催化剂价格影响因素分析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2018-2023年中国电纺纳米纤维催化剂市场价格趋向分析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2024-2030年中国电纺纳米纤维催化剂市场价格趋向预测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电纺纳米纤维催化剂行业上、下游市场分析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电纺纳米纤维催化剂行业上游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电纺纳米纤维催化剂行业下游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电纺纳米纤维催化剂行业竞争格局分析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电纺纳米纤维催化剂行业集中度分析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一、电纺纳米纤维催化剂市场集中度分析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二、电纺纳米纤维催化剂企业集中度分析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三、电纺纳米纤维催化剂区域集中度分析</w:t>
      </w:r>
      <w:r>
        <w:rPr>
          <w:rFonts w:hint="eastAsia"/>
        </w:rPr>
        <w:br/>
      </w:r>
      <w:r>
        <w:rPr>
          <w:rFonts w:hint="eastAsia"/>
        </w:rPr>
        <w:t>　　第二节 电纺纳米纤维催化剂行业竞争格局分析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一、2023年电纺纳米纤维催化剂行业竞争分析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二、2023年中外电纺纳米纤维催化剂产品竞争分析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三、2018-2023年中国电纺纳米纤维催化剂市场竞争分析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四、2024-2030年国内主要电纺纳米纤维催化剂企业动向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电纺纳米纤维催化剂行业重点企业发展调研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电纺纳米纤维催化剂重点企业（一）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电纺纳米纤维催化剂重点企业（二）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电纺纳米纤维催化剂重点企业（三）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电纺纳米纤维催化剂重点企业（四）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电纺纳米纤维催化剂重点企业（五）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电纺纳米纤维催化剂重点企业（六）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电纺纳米纤维催化剂企业发展策略分析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电纺纳米纤维催化剂市场策略分析</w:t>
      </w:r>
      <w:r>
        <w:rPr>
          <w:rFonts w:hint="eastAsia"/>
        </w:rPr>
        <w:br/>
      </w:r>
      <w:r>
        <w:rPr>
          <w:rFonts w:hint="eastAsia"/>
        </w:rPr>
        <w:t>　　　　一、电纺纳米纤维催化剂价格策略分析</w:t>
      </w:r>
      <w:r>
        <w:rPr>
          <w:rFonts w:hint="eastAsia"/>
        </w:rPr>
        <w:br/>
      </w:r>
      <w:r>
        <w:rPr>
          <w:rFonts w:hint="eastAsia"/>
        </w:rPr>
        <w:t>　　　　二、电纺纳米纤维催化剂渠道策略分析</w:t>
      </w:r>
      <w:r>
        <w:rPr>
          <w:rFonts w:hint="eastAsia"/>
        </w:rPr>
        <w:br/>
      </w:r>
      <w:r>
        <w:rPr>
          <w:rFonts w:hint="eastAsia"/>
        </w:rPr>
        <w:t>　　第二节 电纺纳米纤维催化剂销售策略分析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提高电纺纳米纤维催化剂企业竞争力的策略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一、提高中国电纺纳米纤维催化剂企业核心竞争力的对策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二、电纺纳米纤维催化剂企业提升竞争力的主要方向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三、影响电纺纳米纤维催化剂企业核心竞争力的因素及提升途径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四、提高电纺纳米纤维催化剂企业竞争力的策略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对我国电纺纳米纤维催化剂品牌的战略思考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一、电纺纳米纤维催化剂实施品牌战略的意义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二、电纺纳米纤维催化剂企业品牌的现状分析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三、我国电纺纳米纤维催化剂企业的品牌战略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四、电纺纳米纤维催化剂品牌战略管理的策略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中国电纺纳米纤维催化剂行业营销策略分析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电纺纳米纤维催化剂市场推广策略研究分析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一、做好电纺纳米纤维催化剂产品导入</w:t>
      </w:r>
      <w:r>
        <w:rPr>
          <w:rFonts w:hint="eastAsia"/>
        </w:rPr>
        <w:br/>
      </w:r>
      <w:r>
        <w:rPr>
          <w:rFonts w:hint="eastAsia"/>
        </w:rPr>
        <w:t>　　　　二、做好电纺纳米纤维催化剂产品组合和产品线决策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三、电纺纳米纤维催化剂行业城市市场推广策略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电纺纳米纤维催化剂行业渠道营销研究分析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一、电纺纳米纤维催化剂行业营销环境分析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二、电纺纳米纤维催化剂行业现存的营销渠道分析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三、电纺纳米纤维催化剂行业终端市场营销管理策略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电纺纳米纤维催化剂行业营销战略研究分析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一、中国电纺纳米纤维催化剂行业有效整合营销策略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二、建立电纺纳米纤维催化剂行业厂商的双嬴模式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2024-2030年中国电纺纳米纤维催化剂行业前景与风险预测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2024年电纺纳米纤维催化剂市场前景分析</w:t>
      </w:r>
      <w:r>
        <w:rPr>
          <w:rFonts w:hint="eastAsia"/>
        </w:rPr>
        <w:br/>
      </w:r>
      <w:r>
        <w:rPr>
          <w:rFonts w:hint="eastAsia"/>
        </w:rPr>
        <w:t>　　第二节 2024年电纺纳米纤维催化剂发展趋势预测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2024-2030年中国电纺纳米纤维催化剂行业投资特性分析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一、2024-2030年中国电纺纳米纤维催化剂行业进入壁垒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二、2024-2030年中国电纺纳米纤维催化剂行业盈利模式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三、2024-2030年中国电纺纳米纤维催化剂行业盈利因素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2024-2030年中国电纺纳米纤维催化剂行业投资机会分析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一、2024-2030年中国电纺纳米纤维催化剂细分市场投资机会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二、2024-2030年中国电纺纳米纤维催化剂行业区域市场投资潜力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2024-2030年中国电纺纳米纤维催化剂行业投资风险分析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一、2024-2030年中国电纺纳米纤维催化剂行业市场竞争风险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二、2024-2030年中国电纺纳米纤维催化剂行业技术风险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三、2024-2030年中国电纺纳米纤维催化剂行业政策风险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四、2024-2030年中国电纺纳米纤维催化剂行业进入退出风险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2024-2030年中国电纺纳米纤维催化剂行业盈利模式与投资策略分析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国外电纺纳米纤维催化剂行业投资现状及经营模式分析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一、境外电纺纳米纤维催化剂行业成长情况调查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中国电纺纳米纤维催化剂行业商业模式探讨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中国电纺纳米纤维催化剂行业投资国际化发展战略分析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中国电纺纳米纤维催化剂行业投资策略分析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中国电纺纳米纤维催化剂行业资本运作战略选择方案研究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中-智林：中国电纺纳米纤维催化剂行业多元化经营战略的可行性分析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电纺纳米纤维催化剂行业历程</w:t>
      </w:r>
      <w:r>
        <w:rPr>
          <w:rFonts w:hint="eastAsia"/>
        </w:rPr>
        <w:br/>
      </w:r>
      <w:r>
        <w:rPr>
          <w:rFonts w:hint="eastAsia"/>
        </w:rPr>
        <w:t>　　图表 电纺纳米纤维催化剂行业生命周期</w:t>
      </w:r>
      <w:r>
        <w:rPr>
          <w:rFonts w:hint="eastAsia"/>
        </w:rPr>
        <w:br/>
      </w:r>
      <w:r>
        <w:rPr>
          <w:rFonts w:hint="eastAsia"/>
        </w:rPr>
        <w:t>　　图表 电纺纳米纤维催化剂行业产业链分析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2018-2023年中国电纺纳米纤维催化剂行业市场规模及增长情况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2018-2023年电纺纳米纤维催化剂行业市场容量分析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2018-2023年中国电纺纳米纤维催化剂行业产能统计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2018-2023年中国电纺纳米纤维催化剂行业产量及增长趋势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2018-2023年中国电纺纳米纤维催化剂市场需求量及增速统计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2023年中国电纺纳米纤维催化剂行业需求领域分布格局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2018-2023年中国电纺纳米纤维催化剂行业销售收入分析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2018-2023年中国电纺纳米纤维催化剂行业盈利情况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2018-2023年中国电纺纳米纤维催化剂行业利润总额统计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2018-2023年中国电纺纳米纤维催化剂进口数量分析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2018-2023年中国电纺纳米纤维催化剂进口金额分析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2018-2023年中国电纺纳米纤维催化剂出口数量分析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2018-2023年中国电纺纳米纤维催化剂出口金额分析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2023年中国电纺纳米纤维催化剂进口国家及地区分析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2023年中国电纺纳米纤维催化剂出口国家及地区分析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2018-2023年中国电纺纳米纤维催化剂行业企业数量情况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2018-2023年中国电纺纳米纤维催化剂行业企业平均规模情况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**地区电纺纳米纤维催化剂市场规模及增长情况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**地区电纺纳米纤维催化剂行业市场需求情况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**地区电纺纳米纤维催化剂市场规模及增长情况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**地区电纺纳米纤维催化剂行业市场需求情况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**地区电纺纳米纤维催化剂市场规模及增长情况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**地区电纺纳米纤维催化剂行业市场需求情况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**地区电纺纳米纤维催化剂市场规模及增长情况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**地区电纺纳米纤维催化剂行业市场需求情况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电纺纳米纤维催化剂重点企业（三）成长能力情况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2024-2030年中国电纺纳米纤维催化剂行业产能预测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2024-2030年中国电纺纳米纤维催化剂行业产量预测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2024-2030年中国电纺纳米纤维催化剂市场需求量预测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2024-2030年中国电纺纳米纤维催化剂行业供需平衡预测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2024-2030年中国电纺纳米纤维催化剂行业市场容量预测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2024-2030年中国电纺纳米纤维催化剂行业市场规模预测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2024-2030年中国电纺纳米纤维催化剂市场前景分析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2024-2030年中国电纺纳米纤维催化剂行业发展趋势预测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579b39c504dad" w:history="1">
        <w:r>
          <w:rPr>
            <w:rStyle w:val="Hyperlink"/>
          </w:rPr>
          <w:t>2024-2030年中国电纺纳米纤维催化剂发展现状与市场前景分析报告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579b39c504dad" w:history="1">
        <w:r>
          <w:rPr>
            <w:rStyle w:val="Hyperlink"/>
          </w:rPr>
          <w:t>https://www.20087.com/2/31/DianFangNaMiXianWeiCuiHuaJiHangYeQianJingQuShi.html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88c415a334d83" w:history="1">
      <w:r>
        <w:rPr>
          <w:rStyle w:val="Hyperlink"/>
        </w:rPr>
        <w:t>2024-2030年中国电纺纳米纤维催化剂发展现状与市场前景分析报告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FangNaMiXianWeiCuiHuaJiHangYeQianJingQuShi.html" TargetMode="External" Id="Rfcc579b39c50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FangNaMiXianWeiCuiHuaJiHangYeQianJingQuShi.html" TargetMode="External" Id="R80488c415a33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2024-02-11T01:34:48Z</dcterms:created>
  <dcterms:modified xsi:type="dcterms:W3CDTF">2024-02-11T02:34:48Z</dcterms:modified>
  <dc:subject>2024-2030年中国电纺纳米纤维催化剂发展现状与市场前景分析报告</dc:subject>
  <dc:title>2024-2030年中国电纺纳米纤维催化剂发展现状与市场前景分析报告</dc:title>
  <cp:keywords>2024-2030年中国电纺纳米纤维催化剂发展现状与市场前景分析报告</cp:keywords>
  <dc:description>2024-2030年中国电纺纳米纤维催化剂发展现状与市场前景分析报告</dc:description>
</cp:coreProperties>
</file>