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736181ef74529" w:history="1">
              <w:r>
                <w:rPr>
                  <w:rStyle w:val="Hyperlink"/>
                </w:rPr>
                <w:t>2025-2031年全球与中国特种钢行业现状调研及发展前景预测报告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736181ef74529" w:history="1">
              <w:r>
                <w:rPr>
                  <w:rStyle w:val="Hyperlink"/>
                </w:rPr>
                <w:t>2025-2031年全球与中国特种钢行业现状调研及发展前景预测报告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736181ef74529" w:history="1">
                <w:r>
                  <w:rPr>
                    <w:rStyle w:val="Hyperlink"/>
                  </w:rPr>
                  <w:t>https://www.20087.com/5/31/TeZhongGangHangYeQianJingFenXi.html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钢是具有特殊物理、化学或力学性能的钢材，广泛应用于航空航天、汽车制造、医疗器械等多个高科技领域。随着技术的进步和工业需求的变化，特种钢的种类和性能不断更新换代。目前，特种钢市场正朝着高品质、高性能的方向发展，以满足日益严格的工业标准和客户需求。同时，特种钢的研发与生产也面临着节能减排、环境保护等多重挑战。</w:t>
      </w:r>
      <w:r>
        <w:rPr>
          <w:rFonts w:hint="eastAsia"/>
        </w:rPr>
        <w:br/>
      </w:r>
      <w:r>
        <w:rPr>
          <w:rFonts w:hint="eastAsia"/>
        </w:rPr>
        <w:t>　　未来，特种钢行业的发展将更加注重技术创新和绿色制造。技术创新方面，将持续研发新型合金成分，以提高钢材的强度、耐腐蚀性和可加工性，满足新兴领域的需求。绿色制造方面，随着全球对可持续发展的重视，特种钢生产企业将致力于减少生产过程中的能耗和排放，采用更清洁的生产工艺。此外，随着智能制造技术的应用，特种钢的生产将更加高效，质量控制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736181ef74529" w:history="1">
        <w:r>
          <w:rPr>
            <w:rStyle w:val="Hyperlink"/>
          </w:rPr>
          <w:t>2025-2031年全球与中国特种钢行业现状调研及发展前景预测报告</w:t>
        </w:r>
      </w:hyperlink>
      <w:r>
        <w:rPr>
          <w:rFonts w:hint="eastAsia"/>
        </w:rPr>
        <w:t>》基于多年监测调研数据，结合特种钢行业现状与发展前景，全面分析了特种钢市场需求、市场规模、产业链构成、价格机制以及特种钢细分市场特性。特种钢报告客观评估了市场前景，预测了发展趋势，深入分析了品牌竞争、市场集中度及特种钢重点企业运营状况。同时，特种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结构钢</w:t>
      </w:r>
      <w:r>
        <w:rPr>
          <w:rFonts w:hint="eastAsia"/>
        </w:rPr>
        <w:br/>
      </w:r>
      <w:r>
        <w:rPr>
          <w:rFonts w:hint="eastAsia"/>
        </w:rPr>
        <w:t>　　　　1.2.3 工具钢和模具钢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从不同应用，特种钢主要包括如下几个方面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石化和能源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特种钢行业背景、发展历史、现状及趋势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特种钢行业目前现状分析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全球特种钢总体规模分析</w:t>
      </w:r>
      <w:r>
        <w:rPr>
          <w:rFonts w:hint="eastAsia"/>
        </w:rPr>
        <w:br/>
      </w:r>
      <w:r>
        <w:rPr>
          <w:rFonts w:hint="eastAsia"/>
        </w:rPr>
        <w:t>　　2.1 全球特种钢供需现状及预测（2020-2031）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全球主要地区特种钢销量分析：2020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印度市场特种钢销量、收入及增长率（2020-2031）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全球市场主要厂商特种钢产能市场份额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全球市场主要厂商特种钢销量（2020-2025）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全球市场主要厂商特种钢销量（2020-2025）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全球市场主要厂商特种钢销售收入（2020-2025）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全球市场主要厂商特种钢销售价格（2020-2025）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2024年全球主要生产商特种钢收入排名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中国市场主要厂商特种钢销量（2020-2025）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中国市场主要厂商特种钢销量（2020-2025）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中国市场主要厂商特种钢销售收入（2020-2025）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2024年中国主要生产商特种钢收入排名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中国市场主要厂商特种钢销售价格（2020-2025）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全球主要厂商特种钢总部及产地分布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全球主要厂商成立时间及特种钢商业化日期</w:t>
      </w:r>
      <w:r>
        <w:rPr>
          <w:rFonts w:hint="eastAsia"/>
        </w:rPr>
        <w:br/>
      </w:r>
      <w:r>
        <w:rPr>
          <w:rFonts w:hint="eastAsia"/>
        </w:rPr>
        <w:t>　　4.6 全球主要厂商特种钢产品类型及应用</w:t>
      </w:r>
      <w:r>
        <w:rPr>
          <w:rFonts w:hint="eastAsia"/>
        </w:rPr>
        <w:br/>
      </w:r>
      <w:r>
        <w:rPr>
          <w:rFonts w:hint="eastAsia"/>
        </w:rPr>
        <w:t>　　4.7 特种钢行业集中度、竞争程度分析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特种钢行业集中度分析：2024年全球Top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全球特种钢第一梯队、第二梯队和第三梯队生产商（品牌）及市场份额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不同产品类型特种钢分析</w:t>
      </w:r>
      <w:r>
        <w:rPr>
          <w:rFonts w:hint="eastAsia"/>
        </w:rPr>
        <w:br/>
      </w:r>
      <w:r>
        <w:rPr>
          <w:rFonts w:hint="eastAsia"/>
        </w:rPr>
        <w:t>　　6.1 全球不同产品类型特种钢销量（2020-2031）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不同应用特种钢分析</w:t>
      </w:r>
      <w:r>
        <w:rPr>
          <w:rFonts w:hint="eastAsia"/>
        </w:rPr>
        <w:br/>
      </w:r>
      <w:r>
        <w:rPr>
          <w:rFonts w:hint="eastAsia"/>
        </w:rPr>
        <w:t>　　7.1 全球不同应用特种钢销量（2020-2031）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特种钢产业链分析</w:t>
      </w:r>
      <w:r>
        <w:rPr>
          <w:rFonts w:hint="eastAsia"/>
        </w:rPr>
        <w:br/>
      </w:r>
      <w:r>
        <w:rPr>
          <w:rFonts w:hint="eastAsia"/>
        </w:rPr>
        <w:t>　　8.2 特种钢工艺制造技术分析</w:t>
      </w:r>
      <w:r>
        <w:rPr>
          <w:rFonts w:hint="eastAsia"/>
        </w:rPr>
        <w:br/>
      </w:r>
      <w:r>
        <w:rPr>
          <w:rFonts w:hint="eastAsia"/>
        </w:rPr>
        <w:t>　　8.3 特种钢产业上游供应分析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特种钢下游客户分析</w:t>
      </w:r>
      <w:r>
        <w:rPr>
          <w:rFonts w:hint="eastAsia"/>
        </w:rPr>
        <w:br/>
      </w:r>
      <w:r>
        <w:rPr>
          <w:rFonts w:hint="eastAsia"/>
        </w:rPr>
        <w:t>　　8.5 特种钢销售渠道分析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特种钢行业发展面临的风险</w:t>
      </w:r>
      <w:r>
        <w:rPr>
          <w:rFonts w:hint="eastAsia"/>
        </w:rPr>
        <w:br/>
      </w:r>
      <w:r>
        <w:rPr>
          <w:rFonts w:hint="eastAsia"/>
        </w:rPr>
        <w:t>　　9.3 特种钢行业政策分析</w:t>
      </w:r>
      <w:r>
        <w:rPr>
          <w:rFonts w:hint="eastAsia"/>
        </w:rPr>
        <w:br/>
      </w:r>
      <w:r>
        <w:rPr>
          <w:rFonts w:hint="eastAsia"/>
        </w:rPr>
        <w:t>　　9.4 特种钢中国企业SWOT分析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特种钢行业目前发展现状</w:t>
      </w:r>
      <w:r>
        <w:rPr>
          <w:rFonts w:hint="eastAsia"/>
        </w:rPr>
        <w:br/>
      </w:r>
      <w:r>
        <w:rPr>
          <w:rFonts w:hint="eastAsia"/>
        </w:rPr>
        <w:t>　　表 4： 特种钢发展趋势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全球主要地区特种钢产量（2020-2025）&amp;（千吨）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全球主要地区特种钢产量（2026-2031）&amp;（千吨）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全球主要地区特种钢产量市场份额（2020-2025）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全球主要地区特种钢销售收入增速：（2020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全球主要地区特种钢销售收入（2020-2025）&amp;（百万美元）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全球主要地区特种钢销量市场份额（2020-2025）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全球主要地区特种钢销量份额（2026-2031）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全球市场主要厂商特种钢产能（2024-2025）&amp;（千吨）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全球市场主要厂商特种钢销量（2020-2025）&amp;（千吨）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全球市场主要厂商特种钢销量市场份额（2020-2025）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全球市场主要厂商特种钢销售收入（2020-2025）&amp;（百万美元）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全球市场主要厂商特种钢销售价格（2020-2025）&amp;（美元/吨）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2024年全球主要生产商特种钢收入排名（百万美元）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中国市场主要厂商特种钢销量（2020-2025）&amp;（千吨）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中国市场主要厂商特种钢销量市场份额（2020-2025）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中国市场主要厂商特种钢销售收入（2020-2025）&amp;（百万美元）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中国市场主要厂商特种钢销售收入市场份额（2020-2025）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2024年中国主要生产商特种钢收入排名（百万美元）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全球主要厂商特种钢总部及产地分布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全球主要厂商成立时间及特种钢商业化日期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全球主要厂商特种钢产品类型及应用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2024年全球特种钢主要厂商市场地位（第一梯队、第二梯队和第三梯队）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全球特种钢市场投资、并购等现状分析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特种钢生产基地、销售区域、竞争对手及市场地位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特种钢产品规格、参数及市场应用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特种钢销量（千吨）、收入（百万美元）、价格（美元/吨）及毛利率（2020-2025）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全球不同产品类型特种钢销量（2020-2025年）&amp;（千吨）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全球不同产品类型特种钢销量市场份额（2020-2025）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全球不同产品类型特种钢销量预测（2026-2031）&amp;（千吨）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全球市场不同产品类型特种钢销量市场份额预测（2026-2031）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全球不同产品类型特种钢收入（2020-2025年）&amp;（百万美元）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全球不同产品类型特种钢收入市场份额（2020-2025）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全球不同产品类型特种钢收入预测（2026-2031）&amp;（百万美元）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全球不同产品类型特种钢收入市场份额预测（2026-2031）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全球不同应用特种钢销量（2020-2025年）&amp;（千吨）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全球不同应用特种钢销量市场份额（2020-2025）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全球不同应用特种钢销量预测（2026-2031）&amp;（千吨）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全球市场不同应用特种钢销量市场份额预测（2026-2031）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全球不同应用特种钢收入（2020-2025年）&amp;（百万美元）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全球不同应用特种钢收入市场份额（2020-2025）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全球不同应用特种钢收入预测（2026-2031）&amp;（百万美元）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全球不同应用特种钢收入市场份额预测（2026-2031）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特种钢上游原料供应商及联系方式列表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特种钢典型客户列表</w:t>
      </w:r>
      <w:r>
        <w:rPr>
          <w:rFonts w:hint="eastAsia"/>
        </w:rPr>
        <w:br/>
      </w:r>
      <w:r>
        <w:rPr>
          <w:rFonts w:hint="eastAsia"/>
        </w:rPr>
        <w:t>　　表 186： 特种钢主要销售模式及销售渠道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特种钢行业发展机遇及主要驱动因素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特种钢行业发展面临的风险</w:t>
      </w:r>
      <w:r>
        <w:rPr>
          <w:rFonts w:hint="eastAsia"/>
        </w:rPr>
        <w:br/>
      </w:r>
      <w:r>
        <w:rPr>
          <w:rFonts w:hint="eastAsia"/>
        </w:rPr>
        <w:t>　　表 189： 特种钢行业政策分析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全球不同产品类型特种钢市场份额2024 &amp; 2031</w:t>
      </w:r>
      <w:r>
        <w:rPr>
          <w:rFonts w:hint="eastAsia"/>
        </w:rPr>
        <w:br/>
      </w:r>
      <w:r>
        <w:rPr>
          <w:rFonts w:hint="eastAsia"/>
        </w:rPr>
        <w:t>　　图 4： 结构钢产品图片</w:t>
      </w:r>
      <w:r>
        <w:rPr>
          <w:rFonts w:hint="eastAsia"/>
        </w:rPr>
        <w:br/>
      </w:r>
      <w:r>
        <w:rPr>
          <w:rFonts w:hint="eastAsia"/>
        </w:rPr>
        <w:t>　　图 5： 工具钢和模具钢产品图片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全球不同应用特种钢市场份额2024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石化和能源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全球特种钢产能、产量、产能利用率及发展趋势（2020-2031）&amp;（千吨）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全球特种钢产量、需求量及发展趋势（2020-2031）&amp;（千吨）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全球主要地区特种钢产量（2020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全球主要地区特种钢产量市场份额（2020-2031）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中国特种钢产能、产量、产能利用率及发展趋势（2020-2031）&amp;（千吨）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中国特种钢产量、市场需求量及发展趋势（2020-2031）&amp;（千吨）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全球特种钢市场销售额及增长率：（2020-2031）&amp;（百万美元）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全球市场特种钢市场规模：2020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全球市场特种钢价格趋势（2020-2031）&amp;（美元/吨）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全球主要地区特种钢销售收入市场份额（2020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印度市场特种钢销量及增长率（2020-2031）&amp;（千吨）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印度市场特种钢收入及增长率（2020-2031）&amp;（百万美元）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2024年全球市场主要厂商特种钢销量市场份额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2024年全球市场主要厂商特种钢收入市场份额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2024年中国市场主要厂商特种钢销量市场份额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2024年中国市场主要厂商特种钢收入市场份额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2024年全球前五大生产商特种钢市场份额</w:t>
      </w:r>
      <w:r>
        <w:rPr>
          <w:rFonts w:hint="eastAsia"/>
        </w:rPr>
        <w:br/>
      </w:r>
      <w:r>
        <w:rPr>
          <w:rFonts w:hint="eastAsia"/>
        </w:rPr>
        <w:t>　　图 43： 2024年全球特种钢第一梯队、第二梯队和第三梯队厂商及市场份额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全球不同产品类型特种钢价格走势（2020-2031）&amp;（美元/吨）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全球不同应用特种钢价格走势（2020-2031）&amp;（美元/吨）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特种钢产业链</w:t>
      </w:r>
      <w:r>
        <w:rPr>
          <w:rFonts w:hint="eastAsia"/>
        </w:rPr>
        <w:br/>
      </w:r>
      <w:r>
        <w:rPr>
          <w:rFonts w:hint="eastAsia"/>
        </w:rPr>
        <w:t>　　图 47： 特种钢中国企业SWOT分析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736181ef74529" w:history="1">
        <w:r>
          <w:rPr>
            <w:rStyle w:val="Hyperlink"/>
          </w:rPr>
          <w:t>2025-2031年全球与中国特种钢行业现状调研及发展前景预测报告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736181ef74529" w:history="1">
        <w:r>
          <w:rPr>
            <w:rStyle w:val="Hyperlink"/>
          </w:rPr>
          <w:t>https://www.20087.com/5/31/TeZhongGangHangYeQianJingFenXi.html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92064ef044059" w:history="1">
      <w:r>
        <w:rPr>
          <w:rStyle w:val="Hyperlink"/>
        </w:rPr>
        <w:t>2025-2031年全球与中国特种钢行业现状调研及发展前景预测报告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eZhongGangHangYeQianJingFenXi.html" TargetMode="External" Id="R011736181ef7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eZhongGangHangYeQianJingFenXi.html" TargetMode="External" Id="Rf7792064ef0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2024-12-27T03:53:13Z</dcterms:created>
  <dcterms:modified xsi:type="dcterms:W3CDTF">2024-12-27T04:53:13Z</dcterms:modified>
  <dc:subject>2025-2031年全球与中国特种钢行业现状调研及发展前景预测报告</dc:subject>
  <dc:title>2025-2031年全球与中国特种钢行业现状调研及发展前景预测报告</dc:title>
  <cp:keywords>2025-2031年全球与中国特种钢行业现状调研及发展前景预测报告</cp:keywords>
  <dc:description>2025-2031年全球与中国特种钢行业现状调研及发展前景预测报告</dc:description>
</cp:coreProperties>
</file>