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400bdd4e44e5" w:history="1">
              <w:r>
                <w:rPr>
                  <w:rStyle w:val="Hyperlink"/>
                </w:rPr>
                <w:t>中国生物农药市场调研与趋势分析报告（2025-2031年）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400bdd4e44e5" w:history="1">
              <w:r>
                <w:rPr>
                  <w:rStyle w:val="Hyperlink"/>
                </w:rPr>
                <w:t>中国生物农药市场调研与趋势分析报告（2025-2031年）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400bdd4e44e5" w:history="1">
                <w:r>
                  <w:rPr>
                    <w:rStyle w:val="Hyperlink"/>
                  </w:rPr>
                  <w:t>https://www.20087.com/5/01/ShengWuNongYaoHangYeFaZhanQuShi.html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绿色农业的重要组成部分，近年来在全球范围内得到了广泛推广。与传统化学农药相比，生物农药具有对环境影响小、对非靶标生物安全性高的优点，能够有效控制害虫、病菌，减少化学农药残留，满足消费者对食品安全和生态环保的需求。生物农药的种类涵盖了微生物农药、植物源农药、天敌昆虫等多个类别，产品线日益丰富。</w:t>
      </w:r>
      <w:r>
        <w:rPr>
          <w:rFonts w:hint="eastAsia"/>
        </w:rPr>
        <w:br/>
      </w:r>
      <w:r>
        <w:rPr>
          <w:rFonts w:hint="eastAsia"/>
        </w:rPr>
        <w:t>　　未来，生物农药行业的发展将更加注重创新研发和市场拓展。创新研发体现在加强对新型生物活性物质的筛选和利用，如RNAi技术、基因编辑技术，开发更高效、更专一的生物农药。市场拓展则指向生物农药在更广泛作物和区域的应用，以及通过教育和培训提高农民对生物农药的认知和使用技巧，推动生物农药的普及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400bdd4e44e5" w:history="1">
        <w:r>
          <w:rPr>
            <w:rStyle w:val="Hyperlink"/>
          </w:rPr>
          <w:t>中国生物农药市场调研与趋势分析报告（2025-2031年）</w:t>
        </w:r>
      </w:hyperlink>
      <w:r>
        <w:rPr>
          <w:rFonts w:hint="eastAsia"/>
        </w:rPr>
        <w:t>》依托权威机构及行业协会数据，结合生物农药行业的宏观环境与微观实践，从生物农药市场规模、市场需求、技术现状及产业链结构等多维度进行了系统调研与分析。报告通过严谨的研究方法与翔实的数据支持，辅以直观图表，全面剖析了生物农药行业发展趋势、重点企业表现及市场竞争格局，并通过SWOT分析揭示了行业机遇与潜在风险，为生物农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生物农药行业界定</w:t>
      </w:r>
      <w:r>
        <w:rPr>
          <w:rFonts w:hint="eastAsia"/>
        </w:rPr>
        <w:br/>
      </w:r>
      <w:r>
        <w:rPr>
          <w:rFonts w:hint="eastAsia"/>
        </w:rPr>
        <w:t>　　第一节 生物农药行业定义</w:t>
      </w:r>
      <w:r>
        <w:rPr>
          <w:rFonts w:hint="eastAsia"/>
        </w:rPr>
        <w:br/>
      </w:r>
      <w:r>
        <w:rPr>
          <w:rFonts w:hint="eastAsia"/>
        </w:rPr>
        <w:t>　　第二节 生物农药行业特点分析</w:t>
      </w:r>
      <w:r>
        <w:rPr>
          <w:rFonts w:hint="eastAsia"/>
        </w:rPr>
        <w:br/>
      </w:r>
      <w:r>
        <w:rPr>
          <w:rFonts w:hint="eastAsia"/>
        </w:rPr>
        <w:t>　　第三节 生物农药行业发展历程</w:t>
      </w:r>
      <w:r>
        <w:rPr>
          <w:rFonts w:hint="eastAsia"/>
        </w:rPr>
        <w:br/>
      </w:r>
      <w:r>
        <w:rPr>
          <w:rFonts w:hint="eastAsia"/>
        </w:rPr>
        <w:t>　　第四节 生物农药产业链分析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2024-2025年全球生物农药行业发展态势分析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全球生物农药行业总体情况</w:t>
      </w:r>
      <w:r>
        <w:rPr>
          <w:rFonts w:hint="eastAsia"/>
        </w:rPr>
        <w:br/>
      </w:r>
      <w:r>
        <w:rPr>
          <w:rFonts w:hint="eastAsia"/>
        </w:rPr>
        <w:t>　　第二节 生物农药行业重点国家、地区市场分析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全球生物农药行业发展前景预测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一、生物农药行业相关政策</w:t>
      </w:r>
      <w:r>
        <w:rPr>
          <w:rFonts w:hint="eastAsia"/>
        </w:rPr>
        <w:br/>
      </w:r>
      <w:r>
        <w:rPr>
          <w:rFonts w:hint="eastAsia"/>
        </w:rPr>
        <w:t>　　　　二、生物农药行业相关标准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中国生物农药行业市场规模情况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中国生物农药行业市场需求状况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一、2019-2024年生物农药行业市场需求情况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中国生物农药行业产量情况分析与预测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二、2024年生物农药行业产量特点分析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三、2025-2031年生物农药行业产量预测分析</w:t>
      </w:r>
      <w:r>
        <w:rPr>
          <w:rFonts w:hint="eastAsia"/>
        </w:rPr>
        <w:br/>
      </w:r>
      <w:r>
        <w:rPr>
          <w:rFonts w:hint="eastAsia"/>
        </w:rPr>
        <w:t>　　第四节 生物农药行业市场供需平衡状况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生物农药行业出口情况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一、2019-2024年生物农药行业出口情况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三、2025-2031年生物农药行业出口情况预测</w:t>
      </w:r>
      <w:r>
        <w:rPr>
          <w:rFonts w:hint="eastAsia"/>
        </w:rPr>
        <w:br/>
      </w:r>
      <w:r>
        <w:rPr>
          <w:rFonts w:hint="eastAsia"/>
        </w:rPr>
        <w:t>　　第二节 生物农药行业进口情况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一、2019-2024年生物农药行业进口情况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三、2025-2031年生物农药行业进口情况预测</w:t>
      </w:r>
      <w:r>
        <w:rPr>
          <w:rFonts w:hint="eastAsia"/>
        </w:rPr>
        <w:br/>
      </w:r>
      <w:r>
        <w:rPr>
          <w:rFonts w:hint="eastAsia"/>
        </w:rPr>
        <w:t>　　第三节 生物农药行业进出口面临的挑战及对策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2024-2025年中国生物农药行业产品价格监测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一、生物农药市场价格特征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二、当前生物农药市场价格评述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三、影响生物农药市场价格因素分析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生物农药行业区域市场分布情况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2024-2025年生物农药行业细分市场调研分析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生物农药细分产品（一）市场调研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生物农药细分产品（二）市场调研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2024-2025年生物农药行业上、下游市场分析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生物农药重点企业（一）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生物农药重点企业（二）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生物农药重点企业（三）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生物农药重点企业（四）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生物农药重点企业（五）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生物农药重点企业（六）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2025-2031年生物农药行业发展环境分析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一、生物农药行业进入壁垒</w:t>
      </w:r>
      <w:r>
        <w:rPr>
          <w:rFonts w:hint="eastAsia"/>
        </w:rPr>
        <w:br/>
      </w:r>
      <w:r>
        <w:rPr>
          <w:rFonts w:hint="eastAsia"/>
        </w:rPr>
        <w:t>　　　　二、生物农药行业盈利模式</w:t>
      </w:r>
      <w:r>
        <w:rPr>
          <w:rFonts w:hint="eastAsia"/>
        </w:rPr>
        <w:br/>
      </w:r>
      <w:r>
        <w:rPr>
          <w:rFonts w:hint="eastAsia"/>
        </w:rPr>
        <w:t>　　　　三、生物农药行业盈利因素</w:t>
      </w:r>
      <w:r>
        <w:rPr>
          <w:rFonts w:hint="eastAsia"/>
        </w:rPr>
        <w:br/>
      </w:r>
      <w:r>
        <w:rPr>
          <w:rFonts w:hint="eastAsia"/>
        </w:rPr>
        <w:t>　　第三节 生物农药行业“波特五力模型”分析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2025-2031年生物农药行业风险及对策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生物农药企业竞争策略分析</w:t>
      </w:r>
      <w:r>
        <w:rPr>
          <w:rFonts w:hint="eastAsia"/>
        </w:rPr>
        <w:br/>
      </w:r>
      <w:r>
        <w:rPr>
          <w:rFonts w:hint="eastAsia"/>
        </w:rPr>
        <w:t>　　第一节 生物农药市场竞争策略分析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二、2025-2031年中国生物农药主要潜力品种分析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三、现有生物农药产品竞争策略分析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四、潜力生物农药品种竞争策略选择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一、2025-2031年我国生物农药市场竞争趋势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二、2025-2031年生物农药行业竞争格局展望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四、2025-2031年生物农药企业竞争策略分析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一、2025-2031年生物农药技术发展趋势分析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二、2025-2031年生物农药产品发展趋势分析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2025-2031年中国生物农药市场趋势分析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一、2025-2031年生物农药发展趋势预测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二、2025-2025年生物农药市场前景分析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2025-2031年生物农药行业投资价值评估分析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生物农药行业发展建议分析</w:t>
      </w:r>
      <w:r>
        <w:rPr>
          <w:rFonts w:hint="eastAsia"/>
        </w:rPr>
        <w:br/>
      </w:r>
      <w:r>
        <w:rPr>
          <w:rFonts w:hint="eastAsia"/>
        </w:rPr>
        <w:t>　　第一节 生物农药行业研究结论及建议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生物农药细分行业研究结论及建议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生物农药行业竞争策略总结及建议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生物农药行业类别</w:t>
      </w:r>
      <w:r>
        <w:rPr>
          <w:rFonts w:hint="eastAsia"/>
        </w:rPr>
        <w:br/>
      </w:r>
      <w:r>
        <w:rPr>
          <w:rFonts w:hint="eastAsia"/>
        </w:rPr>
        <w:t>　　图表 生物农药行业产业链调研</w:t>
      </w:r>
      <w:r>
        <w:rPr>
          <w:rFonts w:hint="eastAsia"/>
        </w:rPr>
        <w:br/>
      </w:r>
      <w:r>
        <w:rPr>
          <w:rFonts w:hint="eastAsia"/>
        </w:rPr>
        <w:t>　　图表 生物农药行业现状</w:t>
      </w:r>
      <w:r>
        <w:rPr>
          <w:rFonts w:hint="eastAsia"/>
        </w:rPr>
        <w:br/>
      </w:r>
      <w:r>
        <w:rPr>
          <w:rFonts w:hint="eastAsia"/>
        </w:rPr>
        <w:t>　　图表 生物农药行业标准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2019-2024年中国生物农药市场规模</w:t>
      </w:r>
      <w:r>
        <w:rPr>
          <w:rFonts w:hint="eastAsia"/>
        </w:rPr>
        <w:br/>
      </w:r>
      <w:r>
        <w:rPr>
          <w:rFonts w:hint="eastAsia"/>
        </w:rPr>
        <w:t>　　图表 2025年中国生物农药行业产能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2019-2024年中国生物农药产量</w:t>
      </w:r>
      <w:r>
        <w:rPr>
          <w:rFonts w:hint="eastAsia"/>
        </w:rPr>
        <w:br/>
      </w:r>
      <w:r>
        <w:rPr>
          <w:rFonts w:hint="eastAsia"/>
        </w:rPr>
        <w:t>　　图表 生物农药行业动态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2025年中国生物农药行业需求区域调研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2019-2024年中国生物农药行情</w:t>
      </w:r>
      <w:r>
        <w:rPr>
          <w:rFonts w:hint="eastAsia"/>
        </w:rPr>
        <w:br/>
      </w:r>
      <w:r>
        <w:rPr>
          <w:rFonts w:hint="eastAsia"/>
        </w:rPr>
        <w:t>　　图表 2019-2024年中国生物农药价格走势图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2019-2024年中国生物农药出口数据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**地区生物农药市场规模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**地区生物农药市场调研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**地区生物农药市场规模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**地区生物农药市场调研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生物农药行业竞争对手分析</w:t>
      </w:r>
      <w:r>
        <w:rPr>
          <w:rFonts w:hint="eastAsia"/>
        </w:rPr>
        <w:br/>
      </w:r>
      <w:r>
        <w:rPr>
          <w:rFonts w:hint="eastAsia"/>
        </w:rPr>
        <w:t>　　图表 生物农药重点企业（一）基本信息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2025-2031年中国生物农药市场规模预测</w:t>
      </w:r>
      <w:r>
        <w:rPr>
          <w:rFonts w:hint="eastAsia"/>
        </w:rPr>
        <w:br/>
      </w:r>
      <w:r>
        <w:rPr>
          <w:rFonts w:hint="eastAsia"/>
        </w:rPr>
        <w:t>　　图表 生物农药行业准入条件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2025-2031年中国生物农药行业信息化</w:t>
      </w:r>
      <w:r>
        <w:rPr>
          <w:rFonts w:hint="eastAsia"/>
        </w:rPr>
        <w:br/>
      </w:r>
      <w:r>
        <w:rPr>
          <w:rFonts w:hint="eastAsia"/>
        </w:rPr>
        <w:t>　　图表 2025年中国生物农药市场前景分析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400bdd4e44e5" w:history="1">
        <w:r>
          <w:rPr>
            <w:rStyle w:val="Hyperlink"/>
          </w:rPr>
          <w:t>中国生物农药市场调研与趋势分析报告（2025-2031年）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400bdd4e44e5" w:history="1">
        <w:r>
          <w:rPr>
            <w:rStyle w:val="Hyperlink"/>
          </w:rPr>
          <w:t>https://www.20087.com/5/01/ShengWuNongYaoHangYeFaZhanQuShi.html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3262ab54a4821" w:history="1">
      <w:r>
        <w:rPr>
          <w:rStyle w:val="Hyperlink"/>
        </w:rPr>
        <w:t>中国生物农药市场调研与趋势分析报告（2025-2031年）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engWuNongYaoHangYeFaZhanQuShi.html" TargetMode="External" Id="R5214400bdd4e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engWuNongYaoHangYeFaZhanQuShi.html" TargetMode="External" Id="R6d93262ab54a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2024-12-06T04:00:00Z</dcterms:created>
  <dcterms:modified xsi:type="dcterms:W3CDTF">2024-12-06T05:00:00Z</dcterms:modified>
  <dc:subject>中国生物农药市场调研与趋势分析报告（2025-2031年）</dc:subject>
  <dc:title>中国生物农药市场调研与趋势分析报告（2025-2031年）</dc:title>
  <cp:keywords>中国生物农药市场调研与趋势分析报告（2025-2031年）</cp:keywords>
  <dc:description>中国生物农药市场调研与趋势分析报告（2025-2031年）</dc:description>
</cp:coreProperties>
</file>