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57409635945b2" w:history="1">
              <w:r>
                <w:rPr>
                  <w:rStyle w:val="Hyperlink"/>
                </w:rPr>
                <w:t>2024-2030年全球与中国抽水蓄能行业研究及前景趋势报告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57409635945b2" w:history="1">
              <w:r>
                <w:rPr>
                  <w:rStyle w:val="Hyperlink"/>
                </w:rPr>
                <w:t>2024-2030年全球与中国抽水蓄能行业研究及前景趋势报告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57409635945b2" w:history="1">
                <w:r>
                  <w:rPr>
                    <w:rStyle w:val="Hyperlink"/>
                  </w:rPr>
                  <w:t>https://www.20087.com/5/61/ChouShuiXuNengHangYeFaZhanQuShi.html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是电力系统中重要的储能方式，近年来随着可再生能源比例的增加和电网调峰需求的提升，其建设和运营规模不断扩大。抽水蓄能电站不仅能够实现电能的高效存储和释放，还在电力系统中承担着调频、调压和备用电源的角色。同时，抽水蓄能技术也在不断创新，如采用更高效率的水泵和发电机，以及优化水库设计和运行策略，提高系统的综合性能。</w:t>
      </w:r>
      <w:r>
        <w:rPr>
          <w:rFonts w:hint="eastAsia"/>
        </w:rPr>
        <w:br/>
      </w:r>
      <w:r>
        <w:rPr>
          <w:rFonts w:hint="eastAsia"/>
        </w:rPr>
        <w:t>　　未来，抽水蓄能将更加注重智能化和环境友好。一方面，通过集成大数据分析和AI算法，抽水蓄能电站将实现对电力负荷的精确预测和优化调度，提高系统的响应速度和经济效益。另一方面，抽水蓄能将加强与生态保护和水资源管理的结合，通过生态流量控制和水土保持措施，减少对自然环境的影响，实现可持续发展。此外，抽水蓄能将探索与分布式能源和微电网的融合，作为区域电力系统中的储能和调节单元，提升电网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57409635945b2" w:history="1">
        <w:r>
          <w:rPr>
            <w:rStyle w:val="Hyperlink"/>
          </w:rPr>
          <w:t>2024-2030年全球与中国抽水蓄能行业研究及前景趋势报告</w:t>
        </w:r>
      </w:hyperlink>
      <w:r>
        <w:rPr>
          <w:rFonts w:hint="eastAsia"/>
        </w:rPr>
        <w:t>》基于权威数据资源与长期监测数据，全面分析了抽水蓄能行业现状、市场需求、市场规模及产业链结构。抽水蓄能报告探讨了价格变动、细分市场特征以及市场前景，并对未来发展趋势进行了科学预测。同时，抽水蓄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按照不同产品类型，抽水蓄能主要可以分为如下几个类别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不同产品类型抽水蓄能销售额增长趋势2019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海水</w:t>
      </w:r>
      <w:r>
        <w:rPr>
          <w:rFonts w:hint="eastAsia"/>
        </w:rPr>
        <w:br/>
      </w:r>
      <w:r>
        <w:rPr>
          <w:rFonts w:hint="eastAsia"/>
        </w:rPr>
        <w:t>　　　　1.2.3 淡水</w:t>
      </w:r>
      <w:r>
        <w:rPr>
          <w:rFonts w:hint="eastAsia"/>
        </w:rPr>
        <w:br/>
      </w:r>
      <w:r>
        <w:rPr>
          <w:rFonts w:hint="eastAsia"/>
        </w:rPr>
        <w:t>　　1.3 从不同应用，抽水蓄能主要包括如下几个方面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不同应用抽水蓄能销售额增长趋势2019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联网</w:t>
      </w:r>
      <w:r>
        <w:rPr>
          <w:rFonts w:hint="eastAsia"/>
        </w:rPr>
        <w:br/>
      </w:r>
      <w:r>
        <w:rPr>
          <w:rFonts w:hint="eastAsia"/>
        </w:rPr>
        <w:t>　　　　1.3.3 离网</w:t>
      </w:r>
      <w:r>
        <w:rPr>
          <w:rFonts w:hint="eastAsia"/>
        </w:rPr>
        <w:br/>
      </w:r>
      <w:r>
        <w:rPr>
          <w:rFonts w:hint="eastAsia"/>
        </w:rPr>
        <w:t>　　　　1.3.4 微电网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抽水蓄能行业背景、发展历史、现状及趋势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抽水蓄能行业目前现状分析</w:t>
      </w:r>
      <w:r>
        <w:rPr>
          <w:rFonts w:hint="eastAsia"/>
        </w:rPr>
        <w:br/>
      </w:r>
      <w:r>
        <w:rPr>
          <w:rFonts w:hint="eastAsia"/>
        </w:rPr>
        <w:t>　　　　1.4.2 抽水蓄能发展趋势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全球抽水蓄能总体规模分析</w:t>
      </w:r>
      <w:r>
        <w:rPr>
          <w:rFonts w:hint="eastAsia"/>
        </w:rPr>
        <w:br/>
      </w:r>
      <w:r>
        <w:rPr>
          <w:rFonts w:hint="eastAsia"/>
        </w:rPr>
        <w:t>　　2.1 全球抽水蓄能供需现状及预测（2019-2030）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全球抽水蓄能产能、产量、产能利用率及发展趋势（2019-2030）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全球抽水蓄能产量、需求量及发展趋势（2019-2030）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全球主要地区抽水蓄能产量及发展趋势（2019-2030）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中国抽水蓄能供需现状及预测（2019-2030）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中国抽水蓄能产能、产量、产能利用率及发展趋势（2019-2030）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中国抽水蓄能产量、市场需求量及发展趋势（2019-2030）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全球抽水蓄能销量及销售额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全球市场抽水蓄能销售额（2019-2030）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全球市场抽水蓄能销量（2019-2030）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全球市场抽水蓄能价格趋势（2019-2030）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全球市场主要厂商抽水蓄能产能市场份额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全球市场主要厂商抽水蓄能销量（2019-2024）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全球市场主要厂商抽水蓄能销量（2019-2024）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全球市场主要厂商抽水蓄能销售收入（2019-2024）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全球市场主要厂商抽水蓄能销售价格（2019-2024）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2024年全球主要生产商抽水蓄能收入排名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中国市场主要厂商抽水蓄能销量（2019-2024）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中国市场主要厂商抽水蓄能销量（2019-2024）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中国市场主要厂商抽水蓄能销售收入（2019-2024）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中国市场主要厂商抽水蓄能销售价格（2019-2024）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2023年中国主要生产商抽水蓄能收入排名</w:t>
      </w:r>
      <w:r>
        <w:rPr>
          <w:rFonts w:hint="eastAsia"/>
        </w:rPr>
        <w:br/>
      </w:r>
      <w:r>
        <w:rPr>
          <w:rFonts w:hint="eastAsia"/>
        </w:rPr>
        <w:t>　　3.4 全球主要厂商抽水蓄能产地分布及商业化日期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全球主要厂商抽水蓄能产品类型列表</w:t>
      </w:r>
      <w:r>
        <w:rPr>
          <w:rFonts w:hint="eastAsia"/>
        </w:rPr>
        <w:br/>
      </w:r>
      <w:r>
        <w:rPr>
          <w:rFonts w:hint="eastAsia"/>
        </w:rPr>
        <w:t>　　3.6 抽水蓄能行业集中度、竞争程度分析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抽水蓄能行业集中度分析：2024全球Top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全球抽水蓄能第一梯队、第二梯队和第三梯队生产商（品牌）及市场份额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全球抽水蓄能主要地区分析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全球主要地区抽水蓄能市场规模分析：2019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全球主要地区抽水蓄能销售收入及市场份额（2019-2024年）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全球主要地区抽水蓄能销售收入预测（2024-2030年）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全球主要地区抽水蓄能销量分析：2019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全球主要地区抽水蓄能销量及市场份额（2019-2024年）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全球主要地区抽水蓄能销量及市场份额预测（2024-2030）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北美市场抽水蓄能销量、收入及增长率（2019-2030）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欧洲市场抽水蓄能销量、收入及增长率（2019-2030）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日本市场抽水蓄能销量、收入及增长率（2019-2030）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东南亚市场抽水蓄能销量、收入及增长率（2019-2030）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印度市场抽水蓄能销量、收入及增长率（2019-2030）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中国市场抽水蓄能销量、收入及增长率（2019-2030）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全球抽水蓄能主要生产商分析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重点企业（1）抽水蓄能销量、收入、价格及毛利率（2019-2024）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重点企业（2）抽水蓄能销量、收入、价格及毛利率（2019-2024）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重点企业（3）抽水蓄能销量、收入、价格及毛利率（2019-2024）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重点企业（4）抽水蓄能销量、收入、价格及毛利率（2019-2024）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重点企业（5）抽水蓄能销量、收入、价格及毛利率（2019-2024）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重点企业（6）抽水蓄能销量、收入、价格及毛利率（2019-2024）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不同产品类型抽水蓄能分析</w:t>
      </w:r>
      <w:r>
        <w:rPr>
          <w:rFonts w:hint="eastAsia"/>
        </w:rPr>
        <w:br/>
      </w:r>
      <w:r>
        <w:rPr>
          <w:rFonts w:hint="eastAsia"/>
        </w:rPr>
        <w:t>　　6.1 全球不同产品类型抽水蓄能销量（2019-2030）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全球不同产品类型抽水蓄能销量及市场份额（2019-2024）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全球不同产品类型抽水蓄能销量预测（2024-2030）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全球不同产品类型抽水蓄能收入（2019-2030）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全球不同产品类型抽水蓄能收入及市场份额（2019-2024）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全球不同产品类型抽水蓄能收入预测（2024-2030）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全球不同产品类型抽水蓄能价格走势（2019-2030）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不同应用抽水蓄能分析</w:t>
      </w:r>
      <w:r>
        <w:rPr>
          <w:rFonts w:hint="eastAsia"/>
        </w:rPr>
        <w:br/>
      </w:r>
      <w:r>
        <w:rPr>
          <w:rFonts w:hint="eastAsia"/>
        </w:rPr>
        <w:t>　　7.1 全球不同应用抽水蓄能销量（2019-2030）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全球不同应用抽水蓄能销量及市场份额（2019-2024）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全球不同应用抽水蓄能销量预测（2024-2030）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全球不同应用抽水蓄能收入（2019-2030）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全球不同应用抽水蓄能收入及市场份额（2019-2024）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全球不同应用抽水蓄能收入预测（2024-2030）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全球不同应用抽水蓄能价格走势（2019-2030）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抽水蓄能产业链分析</w:t>
      </w:r>
      <w:r>
        <w:rPr>
          <w:rFonts w:hint="eastAsia"/>
        </w:rPr>
        <w:br/>
      </w:r>
      <w:r>
        <w:rPr>
          <w:rFonts w:hint="eastAsia"/>
        </w:rPr>
        <w:t>　　8.2 抽水蓄能产业上游供应分析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抽水蓄能下游典型客户</w:t>
      </w:r>
      <w:r>
        <w:rPr>
          <w:rFonts w:hint="eastAsia"/>
        </w:rPr>
        <w:br/>
      </w:r>
      <w:r>
        <w:rPr>
          <w:rFonts w:hint="eastAsia"/>
        </w:rPr>
        <w:t>　　8.4 抽水蓄能销售渠道分析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抽水蓄能行业发展机遇及主要驱动因素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抽水蓄能行业发展面临的风险</w:t>
      </w:r>
      <w:r>
        <w:rPr>
          <w:rFonts w:hint="eastAsia"/>
        </w:rPr>
        <w:br/>
      </w:r>
      <w:r>
        <w:rPr>
          <w:rFonts w:hint="eastAsia"/>
        </w:rPr>
        <w:t>　　9.3 抽水蓄能行业政策分析</w:t>
      </w:r>
      <w:r>
        <w:rPr>
          <w:rFonts w:hint="eastAsia"/>
        </w:rPr>
        <w:br/>
      </w:r>
      <w:r>
        <w:rPr>
          <w:rFonts w:hint="eastAsia"/>
        </w:rPr>
        <w:t>　　9.4 抽水蓄能中国企业SWOT分析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57409635945b2" w:history="1">
        <w:r>
          <w:rPr>
            <w:rStyle w:val="Hyperlink"/>
          </w:rPr>
          <w:t>2024-2030年全球与中国抽水蓄能行业研究及前景趋势报告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不同产品类型抽水蓄能增长趋势2019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抽水蓄能行业目前发展现状</w:t>
      </w:r>
      <w:r>
        <w:rPr>
          <w:rFonts w:hint="eastAsia"/>
        </w:rPr>
        <w:br/>
      </w:r>
      <w:r>
        <w:rPr>
          <w:rFonts w:hint="eastAsia"/>
        </w:rPr>
        <w:t>　　表4 抽水蓄能发展趋势</w:t>
      </w:r>
      <w:r>
        <w:rPr>
          <w:rFonts w:hint="eastAsia"/>
        </w:rPr>
        <w:br/>
      </w:r>
      <w:r>
        <w:rPr>
          <w:rFonts w:hint="eastAsia"/>
        </w:rPr>
        <w:t>　　表5 全球主要地区抽水蓄能产量（吨）：2019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全球主要地区抽水蓄能产量（2019-2024）&amp;（吨）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全球主要地区抽水蓄能产量市场份额（2019-2024）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全球主要地区抽水蓄能产量（2024-2030）&amp;（吨）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全球市场主要厂商抽水蓄能产能（2023-2024）&amp;（吨）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全球市场主要厂商抽水蓄能销量（2019-2024）&amp;（吨）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全球市场主要厂商抽水蓄能销量市场份额（2019-2024）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全球市场主要厂商抽水蓄能销售收入（2019-2024）&amp;（百万美元）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全球市场主要厂商抽水蓄能销售收入市场份额（2019-2024）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全球市场主要厂商抽水蓄能销售价格（2019-2024）&amp;（USD/Unit）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2024年全球主要生产商抽水蓄能收入排名（百万美元）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中国市场主要厂商抽水蓄能销量（2019-2024）&amp;（吨）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中国市场主要厂商抽水蓄能销量市场份额（2019-2024）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中国市场主要厂商抽水蓄能销售收入（2019-2024）&amp;（百万美元）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中国市场主要厂商抽水蓄能销售收入市场份额（2019-2024）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中国市场主要厂商抽水蓄能销售价格（2019-2024）&amp;（USD/Unit）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2024年中国主要生产商抽水蓄能收入排名（百万美元）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全球主要厂商抽水蓄能产地分布及商业化日期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全球主要厂商抽水蓄能产品类型列表</w:t>
      </w:r>
      <w:r>
        <w:rPr>
          <w:rFonts w:hint="eastAsia"/>
        </w:rPr>
        <w:br/>
      </w:r>
      <w:r>
        <w:rPr>
          <w:rFonts w:hint="eastAsia"/>
        </w:rPr>
        <w:t>　　表24 2024全球抽水蓄能主要厂商市场地位（第一梯队、第二梯队和第三梯队）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全球抽水蓄能市场投资、并购等现状分析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全球主要地区抽水蓄能销售收入（百万美元）：2019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全球主要地区抽水蓄能销售收入（2019-2024）&amp;（百万美元）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全球主要地区抽水蓄能销售收入市场份额（2019-2024）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全球主要地区抽水蓄能收入（2024-2030）&amp;（百万美元）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全球主要地区抽水蓄能收入市场份额（2024-2030）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全球主要地区抽水蓄能销量（吨）：2019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全球主要地区抽水蓄能销量（2019-2024）&amp;（吨）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全球主要地区抽水蓄能销量市场份额（2019-2024）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全球主要地区抽水蓄能销量（2024-2030）&amp;（吨）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全球主要地区抽水蓄能销量份额（2024-2030）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重点企业（1）抽水蓄能销量（吨）、收入（百万美元）、价格（USD/Unit）及毛利率（2019-2024）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重点企业（2）抽水蓄能销量（吨）、收入（百万美元）、价格（USD/Unit）及毛利率（2019-2024）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重点企业（3）抽水蓄能销量（吨）、收入（百万美元）、价格（USD/Unit）及毛利率（2019-2024）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重点企业（4）抽水蓄能销量（吨）、收入（百万美元）、价格（USD/Unit）及毛利率（2019-2024）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重点企业（5）抽水蓄能销量（吨）、收入（百万美元）、价格（USD/Unit）及毛利率（2019-2024）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重点企业（6）抽水蓄能生产基地、销售区域、竞争对手及市场地位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重点企业（6）抽水蓄能产品规格、参数及市场应用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重点企业（6）抽水蓄能销量（吨）、收入（百万美元）、价格（USD/Unit）及毛利率（2019-2024）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全球不同产品类型抽水蓄能销量（2019-2024）&amp;（吨）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全球不同产品类型抽水蓄能销量市场份额（2019-2024）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全球不同产品类型抽水蓄能销量预测（2024-2030）&amp;（吨）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全球不同产品类型抽水蓄能销量市场份额预测（2024-2030）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全球不同产品类型抽水蓄能收入（百万美元）&amp;（2019-2024）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表71 全球不同产品类型抽水蓄能收入市场份额（2019-2024）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全球不同产品类型抽水蓄能收入预测（百万美元）&amp;（2024-2030）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表73 全球不同类型抽水蓄能收入市场份额预测（2024-2030）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全球不同产品类型抽水蓄能价格走势（2019-2030）</w:t>
      </w:r>
      <w:r>
        <w:rPr>
          <w:rFonts w:hint="eastAsia"/>
        </w:rPr>
        <w:br/>
      </w:r>
      <w:r>
        <w:rPr>
          <w:rFonts w:hint="eastAsia"/>
        </w:rPr>
        <w:t>　　表75 全球不同应用抽水蓄能销量（2019-2024年）&amp;（吨）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表76 全球不同应用抽水蓄能销量市场份额（2019-2024）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全球不同应用抽水蓄能销量预测（2024-2030）&amp;（吨）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表78 全球不同应用抽水蓄能销量市场份额预测（2024-2030）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全球不同应用抽水蓄能收入（2019-2024年）&amp;（百万美元）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全球不同应用抽水蓄能收入市场份额（2019-2024）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全球不同应用抽水蓄能收入预测（2024-2030）&amp;（百万美元）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全球不同应用抽水蓄能收入市场份额预测（2024-2030）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全球不同应用抽水蓄能价格走势（2019-2030）</w:t>
      </w:r>
      <w:r>
        <w:rPr>
          <w:rFonts w:hint="eastAsia"/>
        </w:rPr>
        <w:br/>
      </w:r>
      <w:r>
        <w:rPr>
          <w:rFonts w:hint="eastAsia"/>
        </w:rPr>
        <w:t>　　表84 抽水蓄能上游原料供应商及联系方式列表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抽水蓄能典型客户列表</w:t>
      </w:r>
      <w:r>
        <w:rPr>
          <w:rFonts w:hint="eastAsia"/>
        </w:rPr>
        <w:br/>
      </w:r>
      <w:r>
        <w:rPr>
          <w:rFonts w:hint="eastAsia"/>
        </w:rPr>
        <w:t>　　表86 抽水蓄能主要销售模式及销售渠道</w:t>
      </w:r>
      <w:r>
        <w:rPr>
          <w:rFonts w:hint="eastAsia"/>
        </w:rPr>
        <w:br/>
      </w:r>
      <w:r>
        <w:rPr>
          <w:rFonts w:hint="eastAsia"/>
        </w:rPr>
        <w:t>　　表87 抽水蓄能行业发展机遇及主要驱动因素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抽水蓄能行业发展面临的风险</w:t>
      </w:r>
      <w:r>
        <w:rPr>
          <w:rFonts w:hint="eastAsia"/>
        </w:rPr>
        <w:br/>
      </w:r>
      <w:r>
        <w:rPr>
          <w:rFonts w:hint="eastAsia"/>
        </w:rPr>
        <w:t>　　表89 抽水蓄能行业政策分析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抽水蓄能产品图片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全球不同产品类型抽水蓄能产量市场份额 2023 &amp; 2024</w:t>
      </w:r>
      <w:r>
        <w:rPr>
          <w:rFonts w:hint="eastAsia"/>
        </w:rPr>
        <w:br/>
      </w:r>
      <w:r>
        <w:rPr>
          <w:rFonts w:hint="eastAsia"/>
        </w:rPr>
        <w:t>　　图3 海水产品图片</w:t>
      </w:r>
      <w:r>
        <w:rPr>
          <w:rFonts w:hint="eastAsia"/>
        </w:rPr>
        <w:br/>
      </w:r>
      <w:r>
        <w:rPr>
          <w:rFonts w:hint="eastAsia"/>
        </w:rPr>
        <w:t>　　图4 淡水产品图片</w:t>
      </w:r>
      <w:r>
        <w:rPr>
          <w:rFonts w:hint="eastAsia"/>
        </w:rPr>
        <w:br/>
      </w:r>
      <w:r>
        <w:rPr>
          <w:rFonts w:hint="eastAsia"/>
        </w:rPr>
        <w:t>　　图5 全球不同应用抽水蓄能消费量市场份额2023 vs 2024</w:t>
      </w:r>
      <w:r>
        <w:rPr>
          <w:rFonts w:hint="eastAsia"/>
        </w:rPr>
        <w:br/>
      </w:r>
      <w:r>
        <w:rPr>
          <w:rFonts w:hint="eastAsia"/>
        </w:rPr>
        <w:t>　　图6 联网</w:t>
      </w:r>
      <w:r>
        <w:rPr>
          <w:rFonts w:hint="eastAsia"/>
        </w:rPr>
        <w:br/>
      </w:r>
      <w:r>
        <w:rPr>
          <w:rFonts w:hint="eastAsia"/>
        </w:rPr>
        <w:t>　　图7 离网</w:t>
      </w:r>
      <w:r>
        <w:rPr>
          <w:rFonts w:hint="eastAsia"/>
        </w:rPr>
        <w:br/>
      </w:r>
      <w:r>
        <w:rPr>
          <w:rFonts w:hint="eastAsia"/>
        </w:rPr>
        <w:t>　　图8 微电网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全球抽水蓄能产能、产量、产能利用率及发展趋势（2019-2030）&amp;（吨）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全球抽水蓄能产量、需求量及发展趋势（2019-2030）&amp;（吨）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全球主要地区抽水蓄能产量市场份额（2019-2030）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中国抽水蓄能产能、产量、产能利用率及发展趋势（2019-2030）&amp;（吨）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中国抽水蓄能产量、市场需求量及发展趋势（2019-2030）&amp;（吨）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全球抽水蓄能市场销售额及增长率：（2019-2030）&amp;（百万美元）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全球市场抽水蓄能市场规模：2019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全球市场抽水蓄能销量及增长率（2019-2030）&amp;（吨）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全球市场抽水蓄能价格趋势（2019-2030）&amp;（吨）&amp;（USD/Unit）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2024年全球市场主要厂商抽水蓄能销量市场份额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2024年全球市场主要厂商抽水蓄能收入市场份额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2024年中国市场主要厂商抽水蓄能销量市场份额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2024年中国市场主要厂商抽水蓄能收入市场份额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2024年全球前五大生产商抽水蓄能市场份额</w:t>
      </w:r>
      <w:r>
        <w:rPr>
          <w:rFonts w:hint="eastAsia"/>
        </w:rPr>
        <w:br/>
      </w:r>
      <w:r>
        <w:rPr>
          <w:rFonts w:hint="eastAsia"/>
        </w:rPr>
        <w:t>　　图24 2024全球抽水蓄能第一梯队、第二梯队和第三梯队生产商（品牌）及市场份额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全球主要地区抽水蓄能销售收入市场份额（2023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北美市场抽水蓄能销量及增长率（2019-2030）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北美市场抽水蓄能收入及增长率（2019-2030）&amp;（百万美元）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欧洲市场抽水蓄能销量及增长率（2019-2030）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欧洲市场抽水蓄能收入及增长率（2019-2030）&amp;（百万美元）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日本市场抽水蓄能销量及增长率（2019-2030）&amp;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日本市场抽水蓄能收入及增长率（2019-2030）&amp;（百万美元）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东南亚市场抽水蓄能销量及增长率（2019-2030）&amp;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东南亚市场抽水蓄能收入及增长率（2019-2030）&amp;（百万美元）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印度市场抽水蓄能销量及增长率（2019-2030）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图35 印度市场抽水蓄能收入及增长率（2019-2030）&amp;（百万美元）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中国市场抽水蓄能销量及增长率（2019-2030）&amp;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图37 中国市场抽水蓄能收入及增长率（2019-2030）&amp;（百万美元）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全球不同产品类型抽水蓄能价格走势（2019-2030）&amp;（USD/Unit）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全球不同应用抽水蓄能价格走势（2019-2030）&amp;（USD/Unit）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抽水蓄能产业链</w:t>
      </w:r>
      <w:r>
        <w:rPr>
          <w:rFonts w:hint="eastAsia"/>
        </w:rPr>
        <w:br/>
      </w:r>
      <w:r>
        <w:rPr>
          <w:rFonts w:hint="eastAsia"/>
        </w:rPr>
        <w:t>　　图41 抽水蓄能中国企业SWOT分析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57409635945b2" w:history="1">
        <w:r>
          <w:rPr>
            <w:rStyle w:val="Hyperlink"/>
          </w:rPr>
          <w:t>2024-2030年全球与中国抽水蓄能行业研究及前景趋势报告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57409635945b2" w:history="1">
        <w:r>
          <w:rPr>
            <w:rStyle w:val="Hyperlink"/>
          </w:rPr>
          <w:t>https://www.20087.com/5/61/ChouShuiXuNengHangYeFaZhanQuShi.html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e9265e5aa4179" w:history="1">
      <w:r>
        <w:rPr>
          <w:rStyle w:val="Hyperlink"/>
        </w:rPr>
        <w:t>2024-2030年全球与中国抽水蓄能行业研究及前景趋势报告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ouShuiXuNengHangYeFaZhanQuShi.html" TargetMode="External" Id="R7d8574096359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ouShuiXuNengHangYeFaZhanQuShi.html" TargetMode="External" Id="R62fe9265e5aa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2024-01-28T02:24:00Z</dcterms:created>
  <dcterms:modified xsi:type="dcterms:W3CDTF">2024-01-28T03:24:00Z</dcterms:modified>
  <dc:subject>2024-2030年全球与中国抽水蓄能行业研究及前景趋势报告</dc:subject>
  <dc:title>2024-2030年全球与中国抽水蓄能行业研究及前景趋势报告</dc:title>
  <cp:keywords>2024-2030年全球与中国抽水蓄能行业研究及前景趋势报告</cp:keywords>
  <dc:description>2024-2030年全球与中国抽水蓄能行业研究及前景趋势报告</dc:description>
</cp:coreProperties>
</file>