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130cfd86049e0" w:history="1">
              <w:r>
                <w:rPr>
                  <w:rStyle w:val="Hyperlink"/>
                </w:rPr>
                <w:t>2025-2031年中国敌敌畏行业研究分析及市场前景预测报告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130cfd86049e0" w:history="1">
              <w:r>
                <w:rPr>
                  <w:rStyle w:val="Hyperlink"/>
                </w:rPr>
                <w:t>2025-2031年中国敌敌畏行业研究分析及市场前景预测报告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130cfd86049e0" w:history="1">
                <w:r>
                  <w:rPr>
                    <w:rStyle w:val="Hyperlink"/>
                  </w:rPr>
                  <w:t>https://www.20087.com/5/81/DiDiWeiDeFaZhanQuShi.html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是一种有机磷杀虫剂，曾广泛用于农业和公共卫生领域。然而，其对人畜的毒性以及对环境的持久影响引起了全球关注，许多国家已限制或禁止其使用。替代性杀虫剂和综合害虫管理（IPM）策略的推广，正逐步减少对敌敌畏等高风险农药的依赖。</w:t>
      </w:r>
      <w:r>
        <w:rPr>
          <w:rFonts w:hint="eastAsia"/>
        </w:rPr>
        <w:br/>
      </w:r>
      <w:r>
        <w:rPr>
          <w:rFonts w:hint="eastAsia"/>
        </w:rPr>
        <w:t>　　未来，敌敌畏的使用将更加受限，直至完全退出市场。替代性生物农药和天然植物提取物的开发将加速，以满足农业和公共卫生领域对安全、环保害虫控制方法的需求。此外，精准农业技术，如无人机喷洒和智能传感器，将提高农药使用的精准性和效率，减少对环境的影响。同时，害虫抗药性管理策略的实施将避免单一农药的过度使用，维护农业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130cfd86049e0" w:history="1">
        <w:r>
          <w:rPr>
            <w:rStyle w:val="Hyperlink"/>
          </w:rPr>
          <w:t>2025-2031年中国敌敌畏行业研究分析及市场前景预测报告</w:t>
        </w:r>
      </w:hyperlink>
      <w:r>
        <w:rPr>
          <w:rFonts w:hint="eastAsia"/>
        </w:rPr>
        <w:t>》基于科学的市场调研与数据分析，全面解析了敌敌畏行业的市场规模、市场需求及发展现状。报告深入探讨了敌敌畏产业链结构、细分市场特点及技术发展方向，并结合宏观经济环境与消费者需求变化，对敌敌畏行业前景与未来趋势进行了科学预测，揭示了潜在增长空间。通过对敌敌畏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2025年敌敌畏行业发展综述</w:t>
      </w:r>
      <w:r>
        <w:rPr>
          <w:rFonts w:hint="eastAsia"/>
        </w:rPr>
        <w:br/>
      </w:r>
      <w:r>
        <w:rPr>
          <w:rFonts w:hint="eastAsia"/>
        </w:rPr>
        <w:t>　　第一节 敌敌畏行业界定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敌敌畏行业发展成熟度分析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2020-2025年中国敌敌畏企业PEST（环境）分析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敌敌畏行业生产技术分析</w:t>
      </w:r>
      <w:r>
        <w:rPr>
          <w:rFonts w:hint="eastAsia"/>
        </w:rPr>
        <w:br/>
      </w:r>
      <w:r>
        <w:rPr>
          <w:rFonts w:hint="eastAsia"/>
        </w:rPr>
        <w:t>　　第一节 敌敌畏行业生产技术发展现状</w:t>
      </w:r>
      <w:r>
        <w:rPr>
          <w:rFonts w:hint="eastAsia"/>
        </w:rPr>
        <w:br/>
      </w:r>
      <w:r>
        <w:rPr>
          <w:rFonts w:hint="eastAsia"/>
        </w:rPr>
        <w:t>　　第二节 敌敌畏行业产品生产工艺特点或流程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敌敌畏行业生产技术发展趋势分析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2025年中国敌敌畏企业发展情况分析</w:t>
      </w:r>
      <w:r>
        <w:rPr>
          <w:rFonts w:hint="eastAsia"/>
        </w:rPr>
        <w:br/>
      </w:r>
      <w:r>
        <w:rPr>
          <w:rFonts w:hint="eastAsia"/>
        </w:rPr>
        <w:t>　　第一节 中国敌敌畏企业发展分析</w:t>
      </w:r>
      <w:r>
        <w:rPr>
          <w:rFonts w:hint="eastAsia"/>
        </w:rPr>
        <w:br/>
      </w:r>
      <w:r>
        <w:rPr>
          <w:rFonts w:hint="eastAsia"/>
        </w:rPr>
        <w:t>　　　　一、2025年敌敌畏企业运行情况及特点分析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二、2025年敌敌畏企业投资情况分析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三、中国敌敌畏企业产品结构分析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四、中国敌敌畏企业与宏观经济相关性分析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二、华北地区市场调研</w:t>
      </w:r>
      <w:r>
        <w:rPr>
          <w:rFonts w:hint="eastAsia"/>
        </w:rPr>
        <w:br/>
      </w:r>
      <w:r>
        <w:rPr>
          <w:rFonts w:hint="eastAsia"/>
        </w:rPr>
        <w:t>　　　　三、华东市场调研</w:t>
      </w:r>
      <w:r>
        <w:rPr>
          <w:rFonts w:hint="eastAsia"/>
        </w:rPr>
        <w:br/>
      </w:r>
      <w:r>
        <w:rPr>
          <w:rFonts w:hint="eastAsia"/>
        </w:rPr>
        <w:t>　　　　四、东北市场调研</w:t>
      </w:r>
      <w:r>
        <w:rPr>
          <w:rFonts w:hint="eastAsia"/>
        </w:rPr>
        <w:br/>
      </w:r>
      <w:r>
        <w:rPr>
          <w:rFonts w:hint="eastAsia"/>
        </w:rPr>
        <w:t>　　　　五、中南市场调研</w:t>
      </w:r>
      <w:r>
        <w:rPr>
          <w:rFonts w:hint="eastAsia"/>
        </w:rPr>
        <w:br/>
      </w:r>
      <w:r>
        <w:rPr>
          <w:rFonts w:hint="eastAsia"/>
        </w:rPr>
        <w:t>　　　　六、西部市场调研</w:t>
      </w:r>
      <w:r>
        <w:rPr>
          <w:rFonts w:hint="eastAsia"/>
        </w:rPr>
        <w:br/>
      </w:r>
      <w:r>
        <w:rPr>
          <w:rFonts w:hint="eastAsia"/>
        </w:rPr>
        <w:t>　　　　七、华南市场调研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2025年中国敌敌畏市场供需调查分析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2025年中国敌敌畏市场供给分析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2025年中国敌敌畏市场需求分析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2025年中国敌敌畏市场特征分析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一、2025年中国敌敌畏产品特征分析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二、2025年中国敌敌畏价格特征分析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三、2025年中国敌敌畏渠道特征</w:t>
      </w:r>
      <w:r>
        <w:rPr>
          <w:rFonts w:hint="eastAsia"/>
        </w:rPr>
        <w:br/>
      </w:r>
      <w:r>
        <w:rPr>
          <w:rFonts w:hint="eastAsia"/>
        </w:rPr>
        <w:t>　　　　四、2025年中国敌敌畏购买特征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2025年敌敌畏企业市场竞争格局分析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2025年中国敌敌畏企业集中度分析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2025年中国敌敌畏企业格局以及竞争力分析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2025年中国敌敌畏企业主要优势企业竞争力综合评价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2025年敌敌畏企业主要竞争对手分析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第三节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第四节 红太阳集团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t>　　第五节 联化科技股份有限公司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2025年中国敌敌畏企业上下游产业链分析及其影响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2025年中国敌敌畏企业上游企业发展及影响分析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2025年中国敌敌畏企业下游企业发展及影响分析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一、2025年中国敌敌畏企业下游企业运行现状分析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2025-2031年中国敌敌畏企业发展趋势预测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2025-2031年敌敌畏企业投资潜力与价值分析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2025-2031年敌敌畏企业SWOT模型分析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2025-2031年我国敌敌畏企业投资潜力分析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2025-2031年我国敌敌畏企业前景展望分析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2025-2031年我国敌敌畏企业盈利能力预测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2025-2031年敌敌畏企业投资前景预警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2025-2031年敌敌畏产业投资机会及投资前景研究分析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2025-2031年敌敌畏企业区域投资机会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2025-2031年敌敌畏企业主要产品投资机会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2025-2031年敌敌畏企业出口市场投资机会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2025-2031年中国敌敌畏企业投资前景研究分析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敌敌畏行业发展周期图分析</w:t>
      </w:r>
      <w:r>
        <w:rPr>
          <w:rFonts w:hint="eastAsia"/>
        </w:rPr>
        <w:br/>
      </w:r>
      <w:r>
        <w:rPr>
          <w:rFonts w:hint="eastAsia"/>
        </w:rPr>
        <w:t>　　图表 2020-2025年中国敌敌畏市场产能情况</w:t>
      </w:r>
      <w:r>
        <w:rPr>
          <w:rFonts w:hint="eastAsia"/>
        </w:rPr>
        <w:br/>
      </w:r>
      <w:r>
        <w:rPr>
          <w:rFonts w:hint="eastAsia"/>
        </w:rPr>
        <w:t>　　图表 2020-2025年中国敌敌畏企业投资增长率变化情况</w:t>
      </w:r>
      <w:r>
        <w:rPr>
          <w:rFonts w:hint="eastAsia"/>
        </w:rPr>
        <w:br/>
      </w:r>
      <w:r>
        <w:rPr>
          <w:rFonts w:hint="eastAsia"/>
        </w:rPr>
        <w:t>　　图表 2020-2025年华北地区敌敌畏市场产能增长情况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2020-2025年西部地区敌敌畏市场产能增长情况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2020-2025年华南地区敌敌畏市场产能增长情况</w:t>
      </w:r>
      <w:r>
        <w:rPr>
          <w:rFonts w:hint="eastAsia"/>
        </w:rPr>
        <w:br/>
      </w:r>
      <w:r>
        <w:rPr>
          <w:rFonts w:hint="eastAsia"/>
        </w:rPr>
        <w:t>　　图表 2020-2025年敌敌畏市场需求情况</w:t>
      </w:r>
      <w:r>
        <w:rPr>
          <w:rFonts w:hint="eastAsia"/>
        </w:rPr>
        <w:br/>
      </w:r>
      <w:r>
        <w:rPr>
          <w:rFonts w:hint="eastAsia"/>
        </w:rPr>
        <w:t>　　图表 2025年我国敌敌畏及其它农药平均价格行情</w:t>
      </w:r>
      <w:r>
        <w:rPr>
          <w:rFonts w:hint="eastAsia"/>
        </w:rPr>
        <w:br/>
      </w:r>
      <w:r>
        <w:rPr>
          <w:rFonts w:hint="eastAsia"/>
        </w:rPr>
        <w:t>　　图表 2020-2025年中国敌敌畏企业工业经济增长情况</w:t>
      </w:r>
      <w:r>
        <w:rPr>
          <w:rFonts w:hint="eastAsia"/>
        </w:rPr>
        <w:br/>
      </w:r>
      <w:r>
        <w:rPr>
          <w:rFonts w:hint="eastAsia"/>
        </w:rPr>
        <w:t>　　图表 2025年中国农药制造行业企业竞争力排名</w:t>
      </w:r>
      <w:r>
        <w:rPr>
          <w:rFonts w:hint="eastAsia"/>
        </w:rPr>
        <w:br/>
      </w:r>
      <w:r>
        <w:rPr>
          <w:rFonts w:hint="eastAsia"/>
        </w:rPr>
        <w:t>　　图表 2025年湖北沙隆达公司主要经营状况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2025年湖北沙隆达公司资产负债表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2025年南通江山农药化工股份有限公司主要经营状况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2025年南通江山农药化工股份有限公司资产负债表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2025年江苏辉丰农化股份有限公司经营状况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2025年江苏辉丰农化股份有限公司资产负债表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130cfd86049e0" w:history="1">
        <w:r>
          <w:rPr>
            <w:rStyle w:val="Hyperlink"/>
          </w:rPr>
          <w:t>2025-2031年中国敌敌畏行业研究分析及市场前景预测报告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130cfd86049e0" w:history="1">
        <w:r>
          <w:rPr>
            <w:rStyle w:val="Hyperlink"/>
          </w:rPr>
          <w:t>https://www.20087.com/5/81/DiDiWeiDeFaZhanQuShi.html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热点：敌敌畏是什么东西、敌敌畏喝了多久会死、敌敌畏的学名叫什么、敌敌畏喝完会马上死吗、敌敌畏是什么药、敌敌畏的作用和功效、敌敌畏中毒症状、敌敌畏的毒性多久能消失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f6b7c25b84391" w:history="1">
      <w:r>
        <w:rPr>
          <w:rStyle w:val="Hyperlink"/>
        </w:rPr>
        <w:t>2025-2031年中国敌敌畏行业研究分析及市场前景预测报告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DiWeiDeFaZhanQuShi.html" TargetMode="External" Id="R421130cfd860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DiWeiDeFaZhanQuShi.html" TargetMode="External" Id="R66ef6b7c25b8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2024-12-18T23:10:00Z</dcterms:created>
  <dcterms:modified xsi:type="dcterms:W3CDTF">2024-12-19T00:10:00Z</dcterms:modified>
  <dc:subject>2025-2031年中国敌敌畏行业研究分析及市场前景预测报告</dc:subject>
  <dc:title>2025-2031年中国敌敌畏行业研究分析及市场前景预测报告</dc:title>
  <cp:keywords>2025-2031年中国敌敌畏行业研究分析及市场前景预测报告</cp:keywords>
  <dc:description>2025-2031年中国敌敌畏行业研究分析及市场前景预测报告</dc:description>
</cp:coreProperties>
</file>