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1815ff064a46c4" w:history="1">
              <w:r>
                <w:rPr>
                  <w:rStyle w:val="Hyperlink"/>
                </w:rPr>
                <w:t>中国汽油市场调研及未来趋势分析报告（2026-2032年）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1815ff064a46c4" w:history="1">
              <w:r>
                <w:rPr>
                  <w:rStyle w:val="Hyperlink"/>
                </w:rPr>
                <w:t>中国汽油市场调研及未来趋势分析报告（2026-2032年）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1166515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1815ff064a46c4" w:history="1">
                <w:r>
                  <w:rPr>
                    <w:rStyle w:val="Hyperlink"/>
                  </w:rPr>
                  <w:t>https://www.20087.com/5/51/QiYouShiChangQianJing.html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油是内燃机的主要燃料，长期以来一直是全球能源市场的重要组成部分。近年来，随着环保意识的增强和对空气质量的关注，汽油的生产和使用面临着更加严格的排放标准。各国政府相继推出了旨在减少碳排放的政策措施，促进了清洁汽油的研发和使用。同时，电动汽车技术的发展对汽油市场构成了挑战，但汽油在短期内仍将是许多地区主要的交通燃料来源。</w:t>
      </w:r>
      <w:r>
        <w:rPr>
          <w:rFonts w:hint="eastAsia"/>
        </w:rPr>
        <w:br/>
      </w:r>
      <w:r>
        <w:rPr>
          <w:rFonts w:hint="eastAsia"/>
        </w:rPr>
        <w:t>　　未来，汽油行业将面临更加严格的环保要求和技术革新。市场调研网指出，随着新能源汽车的普及率提高，汽油的需求可能会逐渐下降，但短期内汽油仍将保持一定市场份额，尤其是在那些尚未广泛采用电动汽车的地区。技术创新将集中在提高汽油的燃烧效率和降低排放上，例如通过改进炼油技术和添加生物燃料成分。此外，汽油生产商还需要应对来自可再生能源的竞争，采取措施减少对化石燃料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1815ff064a46c4" w:history="1">
        <w:r>
          <w:rPr>
            <w:rStyle w:val="Hyperlink"/>
          </w:rPr>
          <w:t>中国汽油市场调研及未来趋势分析报告（2026-2032年）</w:t>
        </w:r>
      </w:hyperlink>
      <w:r>
        <w:rPr>
          <w:rFonts w:hint="eastAsia"/>
        </w:rPr>
        <w:t>》，2025年汽油行业市场规模达 亿元，预计2032年市场规模将达 亿元，期间年均复合增长率（CAGR）达 %。报告基于国家统计局、相关协会等权威数据，结合专业团队对汽油行业的长期监测，全面分析了汽油行业的市场规模、技术现状、发展趋势及竞争格局。报告详细梳理了汽油市场需求、进出口情况、上下游产业链、重点区域分布及主要企业动态，并通过SWOT分析揭示了汽油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汽油产业市场概述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2025-2026年全球汽油市场现状及发展趋势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全球汽油市场现状及发展趋势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一、全球汽油产业竞争现状</w:t>
      </w:r>
      <w:r>
        <w:rPr>
          <w:rFonts w:hint="eastAsia"/>
        </w:rPr>
        <w:br/>
      </w:r>
      <w:r>
        <w:rPr>
          <w:rFonts w:hint="eastAsia"/>
        </w:rPr>
        <w:t>　　　　二、全球汽油产业投资状况</w:t>
      </w:r>
      <w:r>
        <w:rPr>
          <w:rFonts w:hint="eastAsia"/>
        </w:rPr>
        <w:br/>
      </w:r>
      <w:r>
        <w:rPr>
          <w:rFonts w:hint="eastAsia"/>
        </w:rPr>
        <w:t>　　　　三、全球汽油产业市场发展趋势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全球主要国家汽油市场现状及发展趋势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一、A国家地区汽油市场现状及发展趋势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2021-2026年汽油产业市场规模状况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2021-2026年汽油产业投资状况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全球主要国家地区汽油产业现状及产业转移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全球汽油市场经营模式现状及发展趋势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中国汽油产业链发展状况分析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中国汽油产业发展分析</w:t>
      </w:r>
      <w:r>
        <w:rPr>
          <w:rFonts w:hint="eastAsia"/>
        </w:rPr>
        <w:br/>
      </w:r>
      <w:r>
        <w:rPr>
          <w:rFonts w:hint="eastAsia"/>
        </w:rPr>
        <w:t>　　第一节 中国汽油产业发展现状</w:t>
      </w:r>
      <w:r>
        <w:rPr>
          <w:rFonts w:hint="eastAsia"/>
        </w:rPr>
        <w:br/>
      </w:r>
      <w:r>
        <w:rPr>
          <w:rFonts w:hint="eastAsia"/>
        </w:rPr>
        <w:t>　　第二节 中国汽油产业国际地位现状</w:t>
      </w:r>
      <w:r>
        <w:rPr>
          <w:rFonts w:hint="eastAsia"/>
        </w:rPr>
        <w:br/>
      </w:r>
      <w:r>
        <w:rPr>
          <w:rFonts w:hint="eastAsia"/>
        </w:rPr>
        <w:t>　　第三节 中国汽油产业经济运行现状</w:t>
      </w:r>
      <w:r>
        <w:rPr>
          <w:rFonts w:hint="eastAsia"/>
        </w:rPr>
        <w:br/>
      </w:r>
      <w:r>
        <w:rPr>
          <w:rFonts w:hint="eastAsia"/>
        </w:rPr>
        <w:t>　　第四节 中国汽油产业运营模式现状</w:t>
      </w:r>
      <w:r>
        <w:rPr>
          <w:rFonts w:hint="eastAsia"/>
        </w:rPr>
        <w:br/>
      </w:r>
      <w:r>
        <w:rPr>
          <w:rFonts w:hint="eastAsia"/>
        </w:rPr>
        <w:t>　　第五节 中国汽油产业存在的问题及发展策略分析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中国汽油产业发展趋势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中国汽油市场供给状况</w:t>
      </w:r>
      <w:r>
        <w:rPr>
          <w:rFonts w:hint="eastAsia"/>
        </w:rPr>
        <w:br/>
      </w:r>
      <w:r>
        <w:rPr>
          <w:rFonts w:hint="eastAsia"/>
        </w:rPr>
        <w:t>　　第二节 中国汽油市场需求状况</w:t>
      </w:r>
      <w:r>
        <w:rPr>
          <w:rFonts w:hint="eastAsia"/>
        </w:rPr>
        <w:br/>
      </w:r>
      <w:r>
        <w:rPr>
          <w:rFonts w:hint="eastAsia"/>
        </w:rPr>
        <w:t>　　第三节 中国汽油市场结构状况</w:t>
      </w:r>
      <w:r>
        <w:rPr>
          <w:rFonts w:hint="eastAsia"/>
        </w:rPr>
        <w:br/>
      </w:r>
      <w:r>
        <w:rPr>
          <w:rFonts w:hint="eastAsia"/>
        </w:rPr>
        <w:t>　　第四节 中国汽油市场存在的问题及发展策略分析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中国汽油市场发展潜力及发展趋势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中国汽油产业基本竞争战略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四、汽油产业该战略的SWOT分析</w:t>
      </w:r>
      <w:r>
        <w:rPr>
          <w:rFonts w:hint="eastAsia"/>
        </w:rPr>
        <w:br/>
      </w:r>
      <w:r>
        <w:rPr>
          <w:rFonts w:hint="eastAsia"/>
        </w:rPr>
        <w:t>　　　　五、汽油产业该战略的典型企业分析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中国汽油产业市场竞争分析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中国汽油产业市场营销策略竞争分析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国外领先企业在中国汽油产业市场竞争策略研究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中国汽油产业市场发展预测</w:t>
      </w:r>
      <w:r>
        <w:rPr>
          <w:rFonts w:hint="eastAsia"/>
        </w:rPr>
        <w:br/>
      </w:r>
      <w:r>
        <w:rPr>
          <w:rFonts w:hint="eastAsia"/>
        </w:rPr>
        <w:t>　　第一节 中国汽油产业发展环境预测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中国汽油市场发展预测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一、2026-2032年中国汽油市场需求预测分析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二、2021-2032年中国汽油市场结构预测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三、2021-2032年中国汽油市场集中度预测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四、2021-2032年中国汽油市场供给预测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五、2021-2032年中国汽油市场价格预测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中国汽油产业市场投资机会与风险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中国汽油产业市场投资优势分析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中国汽油产业市场投资劣势分析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中国汽油产业市场投资机会分析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中国汽油产业市场投资风险分析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中国汽油产业竞争战略建议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中:智:林:－中国汽油市场竞争策略建议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1815ff064a46c4" w:history="1">
        <w:r>
          <w:rPr>
            <w:rStyle w:val="Hyperlink"/>
          </w:rPr>
          <w:t>中国汽油市场调研及未来趋势分析报告（2026-2032年）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1166515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1815ff064a46c4" w:history="1">
        <w:r>
          <w:rPr>
            <w:rStyle w:val="Hyperlink"/>
          </w:rPr>
          <w:t>https://www.20087.com/5/51/QiYouShiChangQianJing.html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热点：汽油调价时间表、汽油价今日价格、汽油价格92号今日油价表、汽油几号调价、汽油的主要成分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af9d48cca4ace" w:history="1">
      <w:r>
        <w:rPr>
          <w:rStyle w:val="Hyperlink"/>
        </w:rPr>
        <w:t>中国汽油市场调研及未来趋势分析报告（2026-2032年）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QiYouShiChangQianJing.html" TargetMode="External" Id="Re91815ff064a46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QiYouShiChangQianJing.html" TargetMode="External" Id="Re33af9d48cca4a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2026-06-22T05:56:00Z</dcterms:created>
  <dcterms:modified xsi:type="dcterms:W3CDTF">2026-06-22T06:56:00Z</dcterms:modified>
  <dc:subject>中国汽油市场调研及未来趋势分析报告（2026-2032年）</dc:subject>
  <dc:title>中国汽油市场调研及未来趋势分析报告（2026-2032年）</dc:title>
  <cp:keywords>中国汽油市场调研及未来趋势分析报告（2026-2032年）</cp:keywords>
  <dc:description>中国汽油市场调研及未来趋势分析报告（2026-2032年）</dc:description>
</cp:coreProperties>
</file>