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355b48b0e47a2" w:history="1">
              <w:r>
                <w:rPr>
                  <w:rStyle w:val="Hyperlink"/>
                </w:rPr>
                <w:t>2024-2030年中国玻纤行业发展全面调研与未来趋势报告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355b48b0e47a2" w:history="1">
              <w:r>
                <w:rPr>
                  <w:rStyle w:val="Hyperlink"/>
                </w:rPr>
                <w:t>2024-2030年中国玻纤行业发展全面调研与未来趋势报告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355b48b0e47a2" w:history="1">
                <w:r>
                  <w:rPr>
                    <w:rStyle w:val="Hyperlink"/>
                  </w:rPr>
                  <w:t>https://www.20087.com/5/81/BoXianFaZhanQuShiFenXi.html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是一种高性能的无机非金属材料，近年来随着复合材料技术的进步和应用领域的拓展而得到了快速发展。当前市场上，玻纤不仅在强度和耐腐蚀性方面表现出色，还在轻量化和多功能化方面实现了突破。随着生产工艺的不断创新，玻纤及其复合材料被广泛应用于航空航天、汽车制造、建筑建材等多个领域，满足了不同行业对高性能材料的需求。</w:t>
      </w:r>
      <w:r>
        <w:rPr>
          <w:rFonts w:hint="eastAsia"/>
        </w:rPr>
        <w:br/>
      </w:r>
      <w:r>
        <w:rPr>
          <w:rFonts w:hint="eastAsia"/>
        </w:rPr>
        <w:t>　　未来，玻纤行业将更加注重技术创新和应用领域的拓展。一方面，随着新材料技术的发展，玻纤将开发出更多高性能产品，如高模量玻纤和特种功能玻纤，以满足航空航天和新能源汽车等领域的特殊需求。另一方面，通过采用更加环保的生产工艺，如减少能耗和废物排放，玻纤将更加符合可持续发展的要求。此外，随着智能制造技术的应用，玻纤生产将实现更加高效的自动化和智能化。</w:t>
      </w:r>
      <w:r>
        <w:rPr>
          <w:rFonts w:hint="eastAsia"/>
        </w:rPr>
        <w:br/>
      </w:r>
      <w:r>
        <w:rPr>
          <w:rFonts w:hint="eastAsia"/>
        </w:rPr>
        <w:t>　　《</w:t>
      </w:r>
      <w:hyperlink r:id="Rdbe355b48b0e47a2" w:history="1">
        <w:r>
          <w:rPr>
            <w:rStyle w:val="Hyperlink"/>
          </w:rPr>
          <w:t>2024-2030年中国玻纤行业发展全面调研与未来趋势报告</w:t>
        </w:r>
      </w:hyperlink>
      <w:r>
        <w:rPr>
          <w:rFonts w:hint="eastAsia"/>
        </w:rPr>
        <w:t>》主要依据国家统计局、发改委、国务院发展研究中心、国家信息中心、玻纤相关协会的基础信息以及玻纤科研单位等提供的大量资料，对玻纤行业发展环境、玻纤产业链、玻纤市场规模、玻纤重点企业等进行了深入研究，并对玻纤行业市场前景及玻纤发展趋势进行预测。</w:t>
      </w:r>
      <w:r>
        <w:rPr>
          <w:rFonts w:hint="eastAsia"/>
        </w:rPr>
        <w:br/>
      </w:r>
      <w:r>
        <w:rPr>
          <w:rFonts w:hint="eastAsia"/>
        </w:rPr>
        <w:t>　　《</w:t>
      </w:r>
      <w:hyperlink r:id="Rdbe355b48b0e47a2" w:history="1">
        <w:r>
          <w:rPr>
            <w:rStyle w:val="Hyperlink"/>
          </w:rPr>
          <w:t>2024-2030年中国玻纤行业发展全面调研与未来趋势报告</w:t>
        </w:r>
      </w:hyperlink>
      <w:r>
        <w:rPr>
          <w:rFonts w:hint="eastAsia"/>
        </w:rPr>
        <w:t>》揭示了玻纤市场潜在需求与机会，为战略投资者选择投资时机和公司领导层做战略规划提供市场情报信息及科学的决策依据，同时对银行信贷部门也具有极大的参考价值。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玻纤行业现状分析</w:t>
      </w:r>
      <w:r>
        <w:rPr>
          <w:rFonts w:hint="eastAsia"/>
        </w:rPr>
        <w:br/>
      </w:r>
      <w:r>
        <w:rPr>
          <w:rFonts w:hint="eastAsia"/>
        </w:rPr>
        <w:t>　　第一节 玻纤行业定义及分类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三、特性</w:t>
      </w:r>
      <w:r>
        <w:rPr>
          <w:rFonts w:hint="eastAsia"/>
        </w:rPr>
        <w:br/>
      </w:r>
      <w:r>
        <w:rPr>
          <w:rFonts w:hint="eastAsia"/>
        </w:rPr>
        <w:t>　　第二节 玻纤行业发展概况</w:t>
      </w:r>
      <w:r>
        <w:rPr>
          <w:rFonts w:hint="eastAsia"/>
        </w:rPr>
        <w:br/>
      </w:r>
      <w:r>
        <w:rPr>
          <w:rFonts w:hint="eastAsia"/>
        </w:rPr>
        <w:t>　　　　一、全球发展概述</w:t>
      </w:r>
      <w:r>
        <w:rPr>
          <w:rFonts w:hint="eastAsia"/>
        </w:rPr>
        <w:br/>
      </w:r>
      <w:r>
        <w:rPr>
          <w:rFonts w:hint="eastAsia"/>
        </w:rPr>
        <w:t>　　　　二、国内发展概述</w:t>
      </w:r>
      <w:r>
        <w:rPr>
          <w:rFonts w:hint="eastAsia"/>
        </w:rPr>
        <w:br/>
      </w:r>
      <w:r>
        <w:rPr>
          <w:rFonts w:hint="eastAsia"/>
        </w:rPr>
        <w:t>　　第三节 玻璃纤维制品及制品所属行业市场现状</w:t>
      </w:r>
      <w:r>
        <w:rPr>
          <w:rFonts w:hint="eastAsia"/>
        </w:rPr>
        <w:br/>
      </w:r>
      <w:r>
        <w:rPr>
          <w:rFonts w:hint="eastAsia"/>
        </w:rPr>
        <w:t>　　　　一、产量稳步增长，高档产品需求旺盛</w:t>
      </w:r>
      <w:r>
        <w:rPr>
          <w:rFonts w:hint="eastAsia"/>
        </w:rPr>
        <w:br/>
      </w:r>
      <w:r>
        <w:rPr>
          <w:rFonts w:hint="eastAsia"/>
        </w:rPr>
        <w:t>　　　　二、行业结构调整速度加快，产业集中度进一步提高</w:t>
      </w:r>
      <w:r>
        <w:rPr>
          <w:rFonts w:hint="eastAsia"/>
        </w:rPr>
        <w:br/>
      </w:r>
      <w:r>
        <w:rPr>
          <w:rFonts w:hint="eastAsia"/>
        </w:rPr>
        <w:t>　　　　三、市场不断增长，经济效益稳步提升</w:t>
      </w:r>
      <w:r>
        <w:rPr>
          <w:rFonts w:hint="eastAsia"/>
        </w:rPr>
        <w:br/>
      </w:r>
      <w:r>
        <w:rPr>
          <w:rFonts w:hint="eastAsia"/>
        </w:rPr>
        <w:t>　　　　四、出口贸易继续扩大，进口以高档产品为主</w:t>
      </w:r>
      <w:r>
        <w:rPr>
          <w:rFonts w:hint="eastAsia"/>
        </w:rPr>
        <w:br/>
      </w:r>
      <w:r>
        <w:rPr>
          <w:rFonts w:hint="eastAsia"/>
        </w:rPr>
        <w:t>　　　　2017年全行业实现玻璃纤维及制品出口144.6万吨，同比增长10.40%。全行业实现玻璃纤维及制品出口158.73万吨，同比增长9.74%。随着美国、欧盟等发达国家的经济回温影响，欧美各国不断寻找减少碳排放的措施和办法，使得轻质高强纤维复合材料使用范围日益广泛，带动全球玻纤需求持续增长。</w:t>
      </w:r>
      <w:r>
        <w:rPr>
          <w:rFonts w:hint="eastAsia"/>
        </w:rPr>
        <w:br/>
      </w:r>
      <w:r>
        <w:rPr>
          <w:rFonts w:hint="eastAsia"/>
        </w:rPr>
        <w:t>　　　　2024-2030年中国玻璃纤维及制品出口量情况</w:t>
      </w:r>
      <w:r>
        <w:rPr>
          <w:rFonts w:hint="eastAsia"/>
        </w:rPr>
        <w:br/>
      </w:r>
      <w:r>
        <w:rPr>
          <w:rFonts w:hint="eastAsia"/>
        </w:rPr>
        <w:br/>
      </w:r>
      <w:r>
        <w:rPr>
          <w:rFonts w:hint="eastAsia"/>
        </w:rPr>
        <w:t>第二章 玻纤及制品制造行业投资特性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一、企业集中度分析</w:t>
      </w:r>
      <w:r>
        <w:rPr>
          <w:rFonts w:hint="eastAsia"/>
        </w:rPr>
        <w:br/>
      </w:r>
      <w:r>
        <w:rPr>
          <w:rFonts w:hint="eastAsia"/>
        </w:rPr>
        <w:t>　　　　二、地区集中度分析</w:t>
      </w:r>
      <w:r>
        <w:rPr>
          <w:rFonts w:hint="eastAsia"/>
        </w:rPr>
        <w:br/>
      </w:r>
      <w:r>
        <w:rPr>
          <w:rFonts w:hint="eastAsia"/>
        </w:rPr>
        <w:t>　　第四节 行业赢利能力分析</w:t>
      </w:r>
      <w:r>
        <w:rPr>
          <w:rFonts w:hint="eastAsia"/>
        </w:rPr>
        <w:br/>
      </w:r>
      <w:r>
        <w:rPr>
          <w:rFonts w:hint="eastAsia"/>
        </w:rPr>
        <w:t>　　　　一、各省市企业亏损和赢利情</w:t>
      </w:r>
      <w:r>
        <w:rPr>
          <w:rFonts w:hint="eastAsia"/>
        </w:rPr>
        <w:br/>
      </w:r>
      <w:r>
        <w:rPr>
          <w:rFonts w:hint="eastAsia"/>
        </w:rPr>
        <w:t>　　　　二、主要盈利指标分析</w:t>
      </w:r>
      <w:r>
        <w:rPr>
          <w:rFonts w:hint="eastAsia"/>
        </w:rPr>
        <w:br/>
      </w:r>
      <w:r>
        <w:rPr>
          <w:rFonts w:hint="eastAsia"/>
        </w:rPr>
        <w:t>　　第五节 所属行业偿债能力分析</w:t>
      </w:r>
      <w:r>
        <w:rPr>
          <w:rFonts w:hint="eastAsia"/>
        </w:rPr>
        <w:br/>
      </w:r>
      <w:r>
        <w:rPr>
          <w:rFonts w:hint="eastAsia"/>
        </w:rPr>
        <w:t>　　　　一、总资产</w:t>
      </w:r>
      <w:r>
        <w:rPr>
          <w:rFonts w:hint="eastAsia"/>
        </w:rPr>
        <w:br/>
      </w:r>
      <w:r>
        <w:rPr>
          <w:rFonts w:hint="eastAsia"/>
        </w:rPr>
        <w:t>　　　　二、负债</w:t>
      </w:r>
      <w:r>
        <w:rPr>
          <w:rFonts w:hint="eastAsia"/>
        </w:rPr>
        <w:br/>
      </w:r>
      <w:r>
        <w:rPr>
          <w:rFonts w:hint="eastAsia"/>
        </w:rPr>
        <w:t>　　　　三、资产负债率</w:t>
      </w:r>
      <w:r>
        <w:rPr>
          <w:rFonts w:hint="eastAsia"/>
        </w:rPr>
        <w:br/>
      </w:r>
      <w:r>
        <w:rPr>
          <w:rFonts w:hint="eastAsia"/>
        </w:rPr>
        <w:t>　　第六节 行业成长能力分析</w:t>
      </w:r>
      <w:r>
        <w:rPr>
          <w:rFonts w:hint="eastAsia"/>
        </w:rPr>
        <w:br/>
      </w:r>
      <w:r>
        <w:rPr>
          <w:rFonts w:hint="eastAsia"/>
        </w:rPr>
        <w:br/>
      </w:r>
      <w:r>
        <w:rPr>
          <w:rFonts w:hint="eastAsia"/>
        </w:rPr>
        <w:t>第三章 玻纤所属行业产品分析</w:t>
      </w:r>
      <w:r>
        <w:rPr>
          <w:rFonts w:hint="eastAsia"/>
        </w:rPr>
        <w:br/>
      </w:r>
      <w:r>
        <w:rPr>
          <w:rFonts w:hint="eastAsia"/>
        </w:rPr>
        <w:t>　　第一节 产品利润核算</w:t>
      </w:r>
      <w:r>
        <w:rPr>
          <w:rFonts w:hint="eastAsia"/>
        </w:rPr>
        <w:br/>
      </w:r>
      <w:r>
        <w:rPr>
          <w:rFonts w:hint="eastAsia"/>
        </w:rPr>
        <w:t>　　　　一、2024-2030年玻纤所属行业利润费用</w:t>
      </w:r>
      <w:r>
        <w:rPr>
          <w:rFonts w:hint="eastAsia"/>
        </w:rPr>
        <w:br/>
      </w:r>
      <w:r>
        <w:rPr>
          <w:rFonts w:hint="eastAsia"/>
        </w:rPr>
        <w:t>　　　　二、2024年玻纤所属行业利润费用比例分析</w:t>
      </w:r>
      <w:r>
        <w:rPr>
          <w:rFonts w:hint="eastAsia"/>
        </w:rPr>
        <w:br/>
      </w:r>
      <w:r>
        <w:rPr>
          <w:rFonts w:hint="eastAsia"/>
        </w:rPr>
        <w:t>　　第二节 行业产品的产量</w:t>
      </w:r>
      <w:r>
        <w:rPr>
          <w:rFonts w:hint="eastAsia"/>
        </w:rPr>
        <w:br/>
      </w:r>
      <w:r>
        <w:rPr>
          <w:rFonts w:hint="eastAsia"/>
        </w:rPr>
        <w:br/>
      </w:r>
      <w:r>
        <w:rPr>
          <w:rFonts w:hint="eastAsia"/>
        </w:rPr>
        <w:t>第四章 玻纤行业市场竞争格局</w:t>
      </w:r>
      <w:r>
        <w:rPr>
          <w:rFonts w:hint="eastAsia"/>
        </w:rPr>
        <w:br/>
      </w:r>
      <w:r>
        <w:rPr>
          <w:rFonts w:hint="eastAsia"/>
        </w:rPr>
        <w:t>　　第一节 市场竞争分析</w:t>
      </w:r>
      <w:r>
        <w:rPr>
          <w:rFonts w:hint="eastAsia"/>
        </w:rPr>
        <w:br/>
      </w:r>
      <w:r>
        <w:rPr>
          <w:rFonts w:hint="eastAsia"/>
        </w:rPr>
        <w:t>　　　　一、市场竞争现状分析</w:t>
      </w:r>
      <w:r>
        <w:rPr>
          <w:rFonts w:hint="eastAsia"/>
        </w:rPr>
        <w:br/>
      </w:r>
      <w:r>
        <w:rPr>
          <w:rFonts w:hint="eastAsia"/>
        </w:rPr>
        <w:t>　　第二节 市场需求分析</w:t>
      </w:r>
      <w:r>
        <w:rPr>
          <w:rFonts w:hint="eastAsia"/>
        </w:rPr>
        <w:br/>
      </w:r>
      <w:r>
        <w:rPr>
          <w:rFonts w:hint="eastAsia"/>
        </w:rPr>
        <w:t>　　第三节 市场潜力分析</w:t>
      </w:r>
      <w:r>
        <w:rPr>
          <w:rFonts w:hint="eastAsia"/>
        </w:rPr>
        <w:br/>
      </w:r>
      <w:r>
        <w:rPr>
          <w:rFonts w:hint="eastAsia"/>
        </w:rPr>
        <w:t>　　第四节 国际市场分析</w:t>
      </w:r>
      <w:r>
        <w:rPr>
          <w:rFonts w:hint="eastAsia"/>
        </w:rPr>
        <w:br/>
      </w:r>
      <w:r>
        <w:rPr>
          <w:rFonts w:hint="eastAsia"/>
        </w:rPr>
        <w:br/>
      </w:r>
      <w:r>
        <w:rPr>
          <w:rFonts w:hint="eastAsia"/>
        </w:rPr>
        <w:t>第五章 玻纤行业着名企业分析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一、泰山玻璃纤维股份有限公司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二、巨石集团有限公司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三、重庆国际复合材料有限公司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四、上海宏和电子材料有限公司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五、江苏九鼎集团股份有限公司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六、山东裕鑫玻璃纤维有限公司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七、山东中南集团有限公司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八、南亚玻纤布（昆山）有限公司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九、四川威玻新材料集团有限公司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十、上海博舍工业有限公司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br/>
      </w:r>
      <w:r>
        <w:rPr>
          <w:rFonts w:hint="eastAsia"/>
        </w:rPr>
        <w:t>第六章 玻纤行业发展预测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（一）电子、交通和建筑将发展成为主要竞争领域</w:t>
      </w:r>
      <w:r>
        <w:rPr>
          <w:rFonts w:hint="eastAsia"/>
        </w:rPr>
        <w:br/>
      </w:r>
      <w:r>
        <w:rPr>
          <w:rFonts w:hint="eastAsia"/>
        </w:rPr>
        <w:t>　　　　　　（二）世界三大巨头加快调整步伐</w:t>
      </w:r>
      <w:r>
        <w:rPr>
          <w:rFonts w:hint="eastAsia"/>
        </w:rPr>
        <w:br/>
      </w:r>
      <w:r>
        <w:rPr>
          <w:rFonts w:hint="eastAsia"/>
        </w:rPr>
        <w:t>　　　　　　（三）我国玻纤企业继续产品结构调整</w:t>
      </w:r>
      <w:r>
        <w:rPr>
          <w:rFonts w:hint="eastAsia"/>
        </w:rPr>
        <w:br/>
      </w:r>
      <w:r>
        <w:rPr>
          <w:rFonts w:hint="eastAsia"/>
        </w:rPr>
        <w:t>　　第二节 玻纤行业SWOT分析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第三节 中:智:林:　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（一）人民币升值影响出口</w:t>
      </w:r>
      <w:r>
        <w:rPr>
          <w:rFonts w:hint="eastAsia"/>
        </w:rPr>
        <w:br/>
      </w:r>
      <w:r>
        <w:rPr>
          <w:rFonts w:hint="eastAsia"/>
        </w:rPr>
        <w:t>　　　　　　（二）《玻璃纤维行业准入条件》的颁布实施</w:t>
      </w:r>
      <w:r>
        <w:rPr>
          <w:rFonts w:hint="eastAsia"/>
        </w:rPr>
        <w:br/>
      </w:r>
      <w:r>
        <w:rPr>
          <w:rFonts w:hint="eastAsia"/>
        </w:rPr>
        <w:t>　　　　　　（三）出口退税率下调</w:t>
      </w:r>
      <w:r>
        <w:rPr>
          <w:rFonts w:hint="eastAsia"/>
        </w:rPr>
        <w:br/>
      </w:r>
      <w:r>
        <w:rPr>
          <w:rFonts w:hint="eastAsia"/>
        </w:rPr>
        <w:t>　　　　三、投资效益分析</w:t>
      </w:r>
      <w:r>
        <w:rPr>
          <w:rFonts w:hint="eastAsia"/>
        </w:rPr>
        <w:br/>
      </w:r>
      <w:r>
        <w:rPr>
          <w:rFonts w:hint="eastAsia"/>
        </w:rPr>
        <w:br/>
      </w:r>
      <w:r>
        <w:rPr>
          <w:rFonts w:hint="eastAsia"/>
        </w:rPr>
        <w:t>图表目录</w:t>
      </w:r>
      <w:r>
        <w:rPr>
          <w:rFonts w:hint="eastAsia"/>
        </w:rPr>
        <w:br/>
      </w:r>
      <w:r>
        <w:rPr>
          <w:rFonts w:hint="eastAsia"/>
        </w:rPr>
        <w:t>　　图表 20152019年全国玻纤行业主要行业数据汇总</w:t>
      </w:r>
      <w:r>
        <w:rPr>
          <w:rFonts w:hint="eastAsia"/>
        </w:rPr>
        <w:br/>
      </w:r>
      <w:r>
        <w:rPr>
          <w:rFonts w:hint="eastAsia"/>
        </w:rPr>
        <w:t>　　图表 我国玻纤行业前四名集中度分析</w:t>
      </w:r>
      <w:r>
        <w:rPr>
          <w:rFonts w:hint="eastAsia"/>
        </w:rPr>
        <w:br/>
      </w:r>
      <w:r>
        <w:rPr>
          <w:rFonts w:hint="eastAsia"/>
        </w:rPr>
        <w:t>　　图表 2024-2030年我国玻纤行业地区分布</w:t>
      </w:r>
      <w:r>
        <w:rPr>
          <w:rFonts w:hint="eastAsia"/>
        </w:rPr>
        <w:br/>
      </w:r>
      <w:r>
        <w:rPr>
          <w:rFonts w:hint="eastAsia"/>
        </w:rPr>
        <w:t>　　图表 2024年玻纤行业各地区销售收入情况</w:t>
      </w:r>
      <w:r>
        <w:rPr>
          <w:rFonts w:hint="eastAsia"/>
        </w:rPr>
        <w:br/>
      </w:r>
      <w:r>
        <w:rPr>
          <w:rFonts w:hint="eastAsia"/>
        </w:rPr>
        <w:t>　　图表 2024年玻纤行业销售收入前十名省市分配情况</w:t>
      </w:r>
      <w:r>
        <w:rPr>
          <w:rFonts w:hint="eastAsia"/>
        </w:rPr>
        <w:br/>
      </w:r>
      <w:r>
        <w:rPr>
          <w:rFonts w:hint="eastAsia"/>
        </w:rPr>
        <w:t>　　图表 2024年玻纤行业各省市企业亏损和赢利情况</w:t>
      </w:r>
      <w:r>
        <w:rPr>
          <w:rFonts w:hint="eastAsia"/>
        </w:rPr>
        <w:br/>
      </w:r>
      <w:r>
        <w:rPr>
          <w:rFonts w:hint="eastAsia"/>
        </w:rPr>
        <w:t>　　图表 2024-2030年我国玻纤行业总利润分析</w:t>
      </w:r>
      <w:r>
        <w:rPr>
          <w:rFonts w:hint="eastAsia"/>
        </w:rPr>
        <w:br/>
      </w:r>
      <w:r>
        <w:rPr>
          <w:rFonts w:hint="eastAsia"/>
        </w:rPr>
        <w:t>　　图表 2024-2030年我国玻纤行业资产利润率分析</w:t>
      </w:r>
      <w:r>
        <w:rPr>
          <w:rFonts w:hint="eastAsia"/>
        </w:rPr>
        <w:br/>
      </w:r>
      <w:r>
        <w:rPr>
          <w:rFonts w:hint="eastAsia"/>
        </w:rPr>
        <w:t>　　图表 2024-2030年我国玻纤行业利润费用利润率分析</w:t>
      </w:r>
      <w:r>
        <w:rPr>
          <w:rFonts w:hint="eastAsia"/>
        </w:rPr>
        <w:br/>
      </w:r>
      <w:r>
        <w:rPr>
          <w:rFonts w:hint="eastAsia"/>
        </w:rPr>
        <w:t>　　图表 2024-2030年玻纤行业资产负债率分析</w:t>
      </w:r>
      <w:r>
        <w:rPr>
          <w:rFonts w:hint="eastAsia"/>
        </w:rPr>
        <w:br/>
      </w:r>
      <w:r>
        <w:rPr>
          <w:rFonts w:hint="eastAsia"/>
        </w:rPr>
        <w:t>　　……</w:t>
      </w:r>
      <w:r>
        <w:rPr>
          <w:rFonts w:hint="eastAsia"/>
        </w:rPr>
        <w:br/>
      </w:r>
      <w:r>
        <w:rPr>
          <w:rFonts w:hint="eastAsia"/>
        </w:rPr>
        <w:t>　　图表 2024-2030年玻纤所属行业销售收入分析</w:t>
      </w:r>
      <w:r>
        <w:rPr>
          <w:rFonts w:hint="eastAsia"/>
        </w:rPr>
        <w:br/>
      </w:r>
      <w:r>
        <w:rPr>
          <w:rFonts w:hint="eastAsia"/>
        </w:rPr>
        <w:t>　　图表 2024-2030年玻纤行业流动资产分析</w:t>
      </w:r>
      <w:r>
        <w:rPr>
          <w:rFonts w:hint="eastAsia"/>
        </w:rPr>
        <w:br/>
      </w:r>
      <w:r>
        <w:rPr>
          <w:rFonts w:hint="eastAsia"/>
        </w:rPr>
        <w:t>　　图表 2024-2030年流动资产周转率分析</w:t>
      </w:r>
      <w:r>
        <w:rPr>
          <w:rFonts w:hint="eastAsia"/>
        </w:rPr>
        <w:br/>
      </w:r>
      <w:r>
        <w:rPr>
          <w:rFonts w:hint="eastAsia"/>
        </w:rPr>
        <w:t>　　图表 2024-2030年玻纤行业利润费用列表</w:t>
      </w:r>
      <w:r>
        <w:rPr>
          <w:rFonts w:hint="eastAsia"/>
        </w:rPr>
        <w:br/>
      </w:r>
      <w:r>
        <w:rPr>
          <w:rFonts w:hint="eastAsia"/>
        </w:rPr>
        <w:t>　　图表 2024年玻纤行业利润费用比例分析</w:t>
      </w:r>
      <w:r>
        <w:rPr>
          <w:rFonts w:hint="eastAsia"/>
        </w:rPr>
        <w:br/>
      </w:r>
      <w:r>
        <w:rPr>
          <w:rFonts w:hint="eastAsia"/>
        </w:rPr>
        <w:t>　　图表 销售收入排名前20名企业市场占有率情况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355b48b0e47a2" w:history="1">
        <w:r>
          <w:rPr>
            <w:rStyle w:val="Hyperlink"/>
          </w:rPr>
          <w:t>2024-2030年中国玻纤行业发展全面调研与未来趋势报告</w:t>
        </w:r>
      </w:hyperlink>
      <w:r>
        <w:rPr>
          <w:color w:val="C00000"/>
        </w:rPr>
        <w:t>》，报告编号：</w:t>
      </w:r>
      <w:r>
        <w:rPr>
          <w:rFonts w:hint="eastAsia"/>
          <w:color w:val="C00000"/>
        </w:rPr>
        <w:t>2627815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355b48b0e47a2" w:history="1">
        <w:r>
          <w:rPr>
            <w:rStyle w:val="Hyperlink"/>
          </w:rPr>
          <w:t>https://www.20087.com/5/81/BoXianFaZhanQuShiFenXi.html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8d4f323e845a3" w:history="1">
      <w:r>
        <w:rPr>
          <w:rStyle w:val="Hyperlink"/>
        </w:rPr>
        <w:t>2024-2030年中国玻纤行业发展全面调研与未来趋势报告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BoXianFaZhanQuShiFenXi.html" TargetMode="External" Id="Rdbe355b48b0e47a2" /></Relationships>
</file>

<file path=word/_rels/header2.xml.rels>&#65279;<?xml version="1.0" encoding="utf-8"?><Relationships xmlns="http://schemas.openxmlformats.org/package/2006/relationships"><Relationship Type="http://schemas.openxmlformats.org/officeDocument/2006/relationships/hyperlink" Target="https://www.20087.com/5/81/BoXianFaZhanQuShiFenXi.html" TargetMode="External" Id="R3628d4f323e8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2024-04-12T04:07:00Z</dcterms:created>
  <dcterms:modified xsi:type="dcterms:W3CDTF">2024-04-12T05:07:00Z</dcterms:modified>
  <dc:subject>2024-2030年中国玻纤行业发展全面调研与未来趋势报告</dc:subject>
  <dc:title>2024-2030年中国玻纤行业发展全面调研与未来趋势报告</dc:title>
  <cp:keywords>2024-2030年中国玻纤行业发展全面调研与未来趋势报告</cp:keywords>
  <dc:description>2024-2030年中国玻纤行业发展全面调研与未来趋势报告</dc:description>
</cp:coreProperties>
</file>