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38d7e8b5543d0" w:history="1">
              <w:r>
                <w:rPr>
                  <w:rStyle w:val="Hyperlink"/>
                </w:rPr>
                <w:t>2026-2032年中国色谱分析纸市场现状与前景趋势报告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38d7e8b5543d0" w:history="1">
              <w:r>
                <w:rPr>
                  <w:rStyle w:val="Hyperlink"/>
                </w:rPr>
                <w:t>2026-2032年中国色谱分析纸市场现状与前景趋势报告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38d7e8b5543d0" w:history="1">
                <w:r>
                  <w:rPr>
                    <w:rStyle w:val="Hyperlink"/>
                  </w:rPr>
                  <w:t>https://www.20087.com/5/21/SePuFenXiZhiDeQianJing.html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分析纸是经典分离分析工具，主要用于教学实验、快速定性检测及野外简易分析，基于毛细作用实现混合物中组分的分离，常见类型包括滤纸色谱、薄层色谱（TLC）支持纸及专用显色试纸。色谱分析纸强调高纯度纤维素基材、均匀孔隙结构及低背景干扰，部分高端分析纸预涂固定相或指示剂，用于特定离子或有机物检测。在资源有限地区，色谱分析纸因其低成本、无需电源优势仍具应用价值。然而，在高通量、高灵敏度需求场景下，其分辨率与定量能力远逊于HPLC或GC-MS；批次间纤维分布差异影响重现性。此外，数字成像与结果判读依赖人工，自动化程度低。</w:t>
      </w:r>
      <w:r>
        <w:rPr>
          <w:rFonts w:hint="eastAsia"/>
        </w:rPr>
        <w:br/>
      </w:r>
      <w:r>
        <w:rPr>
          <w:rFonts w:hint="eastAsia"/>
        </w:rPr>
        <w:t>　　未来，色谱分析纸将向微流控集成、智能响应与便携诊断方向演进。纸基微流控芯片（μPAD）可实现多通道并行分析与定量读数；纳米材料（如金纳米粒子、量子点）标记将提升检测灵敏度。智能手机摄像头结合AI图像识别可自动解析色带位置与强度。在即时检测（POCT）领域，集成样本预处理与显色反应的一体化试纸将用于食品安全、环境监测及传染病筛查。尽管高端仪器主导实验室分析，但智能化、功能化的色谱分析纸将在基层医疗与现场快检中焕发新生，成为普惠分析技术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38d7e8b5543d0" w:history="1">
        <w:r>
          <w:rPr>
            <w:rStyle w:val="Hyperlink"/>
          </w:rPr>
          <w:t>2026-2032年中国色谱分析纸市场现状与前景趋势报告</w:t>
        </w:r>
      </w:hyperlink>
      <w:r>
        <w:rPr>
          <w:rFonts w:hint="eastAsia"/>
        </w:rPr>
        <w:t>》采用定量与定性相结合的研究方法，系统分析了色谱分析纸行业的市场规模、需求动态及价格变化，并对色谱分析纸产业链各环节进行了全面梳理。报告详细解读了色谱分析纸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色谱分析纸行业界定及应用</w:t>
      </w:r>
      <w:r>
        <w:rPr>
          <w:rFonts w:hint="eastAsia"/>
        </w:rPr>
        <w:br/>
      </w:r>
      <w:r>
        <w:rPr>
          <w:rFonts w:hint="eastAsia"/>
        </w:rPr>
        <w:t>　　第一节 色谱分析纸行业定义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色谱分析纸主要应用领域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2025-2026年色谱分析纸行业技术发展现状及趋势分析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色谱分析纸行业技术发展现状分析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国内外色谱分析纸行业技术差异与原因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色谱分析纸行业技术发展方向、趋势预测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提升色谱分析纸行业技术能力策略建议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全球色谱分析纸行业发展状况分析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2020-2025年全球色谱分析纸行业运行概况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2020-2025年全球色谱分析纸行业市场规模分析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全球主要地区色谱分析纸行业运行情况分析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2026-2032年全球色谱分析纸行业发展趋势预测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中国色谱分析纸发展环境分析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色谱分析纸行业相关政策、标准</w:t>
      </w:r>
      <w:r>
        <w:rPr>
          <w:rFonts w:hint="eastAsia"/>
        </w:rPr>
        <w:br/>
      </w:r>
      <w:r>
        <w:rPr>
          <w:rFonts w:hint="eastAsia"/>
        </w:rPr>
        <w:t>　　第三节 色谱分析纸行业相关发展规划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中国色谱分析纸行业现状调研分析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中国色谱分析纸行业发展现状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一、2025-2026年色谱分析纸行业品牌发展现状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二、2025-2026年色谱分析纸行业需求市场现状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三、2025-2026年色谱分析纸市场需求层次分析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四、2025-2026年中国色谱分析纸市场走向分析</w:t>
      </w:r>
      <w:r>
        <w:rPr>
          <w:rFonts w:hint="eastAsia"/>
        </w:rPr>
        <w:br/>
      </w:r>
      <w:r>
        <w:rPr>
          <w:rFonts w:hint="eastAsia"/>
        </w:rPr>
        <w:t>　　第二节 中国色谱分析纸行业存在的问题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一、2025-2026年色谱分析纸产品市场存在的主要问题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二、2025-2026年国内色谱分析纸产品市场的三大瓶颈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三、2025-2026年色谱分析纸产品市场遭遇的规模难题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对中国色谱分析纸市场的分析及思考</w:t>
      </w:r>
      <w:r>
        <w:rPr>
          <w:rFonts w:hint="eastAsia"/>
        </w:rPr>
        <w:br/>
      </w:r>
      <w:r>
        <w:rPr>
          <w:rFonts w:hint="eastAsia"/>
        </w:rPr>
        <w:t>　　　　一、色谱分析纸市场特点</w:t>
      </w:r>
      <w:r>
        <w:rPr>
          <w:rFonts w:hint="eastAsia"/>
        </w:rPr>
        <w:br/>
      </w:r>
      <w:r>
        <w:rPr>
          <w:rFonts w:hint="eastAsia"/>
        </w:rPr>
        <w:t>　　　　二、色谱分析纸市场分析</w:t>
      </w:r>
      <w:r>
        <w:rPr>
          <w:rFonts w:hint="eastAsia"/>
        </w:rPr>
        <w:br/>
      </w:r>
      <w:r>
        <w:rPr>
          <w:rFonts w:hint="eastAsia"/>
        </w:rPr>
        <w:t>　　　　三、色谱分析纸市场变化的方向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四、中国色谱分析纸行业发展的新思路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五、对中国色谱分析纸行业发展的思考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中国色谱分析纸行业市场供需现状调研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中国色谱分析纸市场现状分析</w:t>
      </w:r>
      <w:r>
        <w:rPr>
          <w:rFonts w:hint="eastAsia"/>
        </w:rPr>
        <w:br/>
      </w:r>
      <w:r>
        <w:rPr>
          <w:rFonts w:hint="eastAsia"/>
        </w:rPr>
        <w:t>　　第二节 中国色谱分析纸行业产量情况分析及预测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一、色谱分析纸总体产能规模</w:t>
      </w:r>
      <w:r>
        <w:rPr>
          <w:rFonts w:hint="eastAsia"/>
        </w:rPr>
        <w:br/>
      </w:r>
      <w:r>
        <w:rPr>
          <w:rFonts w:hint="eastAsia"/>
        </w:rPr>
        <w:t>　　　　二、色谱分析纸生产区域分布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三、2020-2025年中国色谱分析纸行业产量统计分析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四、2026-2032年中国色谱分析纸行业产量预测分析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中国色谱分析纸市场需求分析及预测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一、中国色谱分析纸市场需求特点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二、2020-2025年中国色谱分析纸市场需求量统计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三、2026-2032年中国色谱分析纸市场需求量预测</w:t>
      </w:r>
      <w:r>
        <w:rPr>
          <w:rFonts w:hint="eastAsia"/>
        </w:rPr>
        <w:br/>
      </w:r>
      <w:r>
        <w:rPr>
          <w:rFonts w:hint="eastAsia"/>
        </w:rPr>
        <w:t>　　第四节 中国色谱分析纸价格趋势分析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一、2020-2025年中国色谱分析纸市场价格趋势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二、2026-2032年中国色谱分析纸市场价格走势预测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中国色谱分析纸进出口分析</w:t>
      </w:r>
      <w:r>
        <w:rPr>
          <w:rFonts w:hint="eastAsia"/>
        </w:rPr>
        <w:br/>
      </w:r>
      <w:r>
        <w:rPr>
          <w:rFonts w:hint="eastAsia"/>
        </w:rPr>
        <w:t>　　第一节 色谱分析纸进口情况分析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色谱分析纸出口情况分析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影响色谱分析纸进出口因素分析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中国色谱分析纸行业主要指标监测分析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2020-2025年中国色谱分析纸行业规模情况分析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2020-2025年中国色谱分析纸行业财务能力分析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色谱分析纸行业细分产品调研</w:t>
      </w:r>
      <w:r>
        <w:rPr>
          <w:rFonts w:hint="eastAsia"/>
        </w:rPr>
        <w:br/>
      </w:r>
      <w:r>
        <w:rPr>
          <w:rFonts w:hint="eastAsia"/>
        </w:rPr>
        <w:t>　　第一节 色谱分析纸细分产品结构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色谱分析纸行业上下游发展情况分析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色谱分析纸行业上游产业发展分析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色谱分析纸行业下游产业发展分析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中国色谱分析纸行业重点地区发展分析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色谱分析纸行业重点区域市场结构调研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**地区色谱分析纸市场容量分析</w:t>
      </w:r>
      <w:r>
        <w:rPr>
          <w:rFonts w:hint="eastAsia"/>
        </w:rPr>
        <w:br/>
      </w:r>
      <w:r>
        <w:rPr>
          <w:rFonts w:hint="eastAsia"/>
        </w:rPr>
        <w:t>　　第三节 **地区色谱分析纸市场容量分析</w:t>
      </w:r>
      <w:r>
        <w:rPr>
          <w:rFonts w:hint="eastAsia"/>
        </w:rPr>
        <w:br/>
      </w:r>
      <w:r>
        <w:rPr>
          <w:rFonts w:hint="eastAsia"/>
        </w:rPr>
        <w:t>　　第四节 **地区色谱分析纸市场容量分析</w:t>
      </w:r>
      <w:r>
        <w:rPr>
          <w:rFonts w:hint="eastAsia"/>
        </w:rPr>
        <w:br/>
      </w:r>
      <w:r>
        <w:rPr>
          <w:rFonts w:hint="eastAsia"/>
        </w:rPr>
        <w:t>　　第五节 **地区色谱分析纸市场容量分析</w:t>
      </w:r>
      <w:r>
        <w:rPr>
          <w:rFonts w:hint="eastAsia"/>
        </w:rPr>
        <w:br/>
      </w:r>
      <w:r>
        <w:rPr>
          <w:rFonts w:hint="eastAsia"/>
        </w:rPr>
        <w:t>　　第六节 **地区色谱分析纸市场容量分析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色谱分析纸行业重点企业竞争力分析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三、企业色谱分析纸经营状况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色谱分析纸行业企业经营策略研究分析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色谱分析纸企业多样化经营策略分析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一、色谱分析纸企业多样化经营情况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二、现行色谱分析纸行业多样化经营的方向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大型色谱分析纸企业集团未来发展策略分析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对中小色谱分析纸企业生产经营的建议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色谱分析纸行业前景及投资风险预警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2026年色谱分析纸市场前景分析</w:t>
      </w:r>
      <w:r>
        <w:rPr>
          <w:rFonts w:hint="eastAsia"/>
        </w:rPr>
        <w:br/>
      </w:r>
      <w:r>
        <w:rPr>
          <w:rFonts w:hint="eastAsia"/>
        </w:rPr>
        <w:t>　　第二节 2026年色谱分析纸行业发展趋势预测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影响色谱分析纸行业发展的主要因素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一、2026影响色谱分析纸行业运行的有利因素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二、2026影响色谱分析纸行业运行的稳定因素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三、2026影响色谱分析纸行业运行的不利因素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四、2026中国色谱分析纸行业发展面临的挑战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五、2026中国色谱分析纸行业发展面临的机遇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色谱分析纸行业投资风险预警</w:t>
      </w:r>
      <w:r>
        <w:rPr>
          <w:rFonts w:hint="eastAsia"/>
        </w:rPr>
        <w:br/>
      </w:r>
      <w:r>
        <w:rPr>
          <w:rFonts w:hint="eastAsia"/>
        </w:rPr>
        <w:t>　　　　一、色谱分析纸行业市场风险预测</w:t>
      </w:r>
      <w:r>
        <w:rPr>
          <w:rFonts w:hint="eastAsia"/>
        </w:rPr>
        <w:br/>
      </w:r>
      <w:r>
        <w:rPr>
          <w:rFonts w:hint="eastAsia"/>
        </w:rPr>
        <w:t>　　　　二、色谱分析纸行业政策风险预测</w:t>
      </w:r>
      <w:r>
        <w:rPr>
          <w:rFonts w:hint="eastAsia"/>
        </w:rPr>
        <w:br/>
      </w:r>
      <w:r>
        <w:rPr>
          <w:rFonts w:hint="eastAsia"/>
        </w:rPr>
        <w:t>　　　　三、色谱分析纸行业经营风险预测</w:t>
      </w:r>
      <w:r>
        <w:rPr>
          <w:rFonts w:hint="eastAsia"/>
        </w:rPr>
        <w:br/>
      </w:r>
      <w:r>
        <w:rPr>
          <w:rFonts w:hint="eastAsia"/>
        </w:rPr>
        <w:t>　　　　四、色谱分析纸行业技术风险预测</w:t>
      </w:r>
      <w:r>
        <w:rPr>
          <w:rFonts w:hint="eastAsia"/>
        </w:rPr>
        <w:br/>
      </w:r>
      <w:r>
        <w:rPr>
          <w:rFonts w:hint="eastAsia"/>
        </w:rPr>
        <w:t>　　　　五、色谱分析纸行业竞争风险预测</w:t>
      </w:r>
      <w:r>
        <w:rPr>
          <w:rFonts w:hint="eastAsia"/>
        </w:rPr>
        <w:br/>
      </w:r>
      <w:r>
        <w:rPr>
          <w:rFonts w:hint="eastAsia"/>
        </w:rPr>
        <w:t>　　　　六、色谱分析纸行业其他风险预测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色谱分析纸投资建议</w:t>
      </w:r>
      <w:r>
        <w:rPr>
          <w:rFonts w:hint="eastAsia"/>
        </w:rPr>
        <w:br/>
      </w:r>
      <w:r>
        <w:rPr>
          <w:rFonts w:hint="eastAsia"/>
        </w:rPr>
        <w:t>　　第一节 色谱分析纸行业投资环境分析</w:t>
      </w:r>
      <w:r>
        <w:rPr>
          <w:rFonts w:hint="eastAsia"/>
        </w:rPr>
        <w:br/>
      </w:r>
      <w:r>
        <w:rPr>
          <w:rFonts w:hint="eastAsia"/>
        </w:rPr>
        <w:t>　　第二节 色谱分析纸行业投资进入壁垒分析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色谱分析纸行业历程</w:t>
      </w:r>
      <w:r>
        <w:rPr>
          <w:rFonts w:hint="eastAsia"/>
        </w:rPr>
        <w:br/>
      </w:r>
      <w:r>
        <w:rPr>
          <w:rFonts w:hint="eastAsia"/>
        </w:rPr>
        <w:t>　　图表 色谱分析纸行业生命周期</w:t>
      </w:r>
      <w:r>
        <w:rPr>
          <w:rFonts w:hint="eastAsia"/>
        </w:rPr>
        <w:br/>
      </w:r>
      <w:r>
        <w:rPr>
          <w:rFonts w:hint="eastAsia"/>
        </w:rPr>
        <w:t>　　图表 色谱分析纸行业产业链分析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2020-2025年色谱分析纸行业市场容量分析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2020-2025年中国色谱分析纸市场需求量及增速统计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2025年中国色谱分析纸行业需求领域分布格局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2020-2025年中国色谱分析纸进口数量分析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2020-2025年中国色谱分析纸进口金额分析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2020-2025年中国色谱分析纸出口数量分析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2020-2025年中国色谱分析纸出口金额分析</w:t>
      </w:r>
      <w:r>
        <w:rPr>
          <w:rFonts w:hint="eastAsia"/>
        </w:rPr>
        <w:br/>
      </w:r>
      <w:r>
        <w:rPr>
          <w:rFonts w:hint="eastAsia"/>
        </w:rPr>
        <w:t>　　图表 2025年中国色谱分析纸进口国家及地区分析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2025年中国色谱分析纸出口国家及地区分析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2020-2025年中国色谱分析纸行业企业平均规模情况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**地区色谱分析纸市场规模及增长情况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**地区色谱分析纸行业市场需求情况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**地区色谱分析纸市场规模及增长情况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**地区色谱分析纸行业市场需求情况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**地区色谱分析纸市场规模及增长情况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**地区色谱分析纸行业市场需求情况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**地区色谱分析纸市场规模及增长情况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**地区色谱分析纸行业市场需求情况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色谱分析纸重点企业（三）成长能力情况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2026-2032年中国色谱分析纸行业产能预测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2026-2032年中国色谱分析纸行业产量预测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2026-2032年中国色谱分析纸市场需求量预测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2026-2032年中国色谱分析纸行业供需平衡预测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2026-2032年中国色谱分析纸市场容量预测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2026-2032年中国色谱分析纸市场规模预测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2026-2032年中国色谱分析纸市场前景分析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2026-2032年中国色谱分析纸发展趋势预测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38d7e8b5543d0" w:history="1">
        <w:r>
          <w:rPr>
            <w:rStyle w:val="Hyperlink"/>
          </w:rPr>
          <w:t>2026-2032年中国色谱分析纸市场现状与前景趋势报告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38d7e8b5543d0" w:history="1">
        <w:r>
          <w:rPr>
            <w:rStyle w:val="Hyperlink"/>
          </w:rPr>
          <w:t>https://www.20087.com/5/21/SePuFenXiZhiDeQianJing.html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热点：毛细管气相色谱、色谱纸是什么样的、纸色谱法的基本原理是什么、纸色谱检识、色谱图测试图、色谱分析书、薄层色谱和纸色谱的意义、色谱分析仪怎么用、中国药典薄层色谱图集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71dd8565b4685" w:history="1">
      <w:r>
        <w:rPr>
          <w:rStyle w:val="Hyperlink"/>
        </w:rPr>
        <w:t>2026-2032年中国色谱分析纸市场现状与前景趋势报告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ePuFenXiZhiDeQianJing.html" TargetMode="External" Id="Rce838d7e8b55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ePuFenXiZhiDeQianJing.html" TargetMode="External" Id="Rc3771dd8565b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2026-01-08T03:48:28Z</dcterms:created>
  <dcterms:modified xsi:type="dcterms:W3CDTF">2026-01-08T04:48:28Z</dcterms:modified>
  <dc:subject>2026-2032年中国色谱分析纸市场现状与前景趋势报告</dc:subject>
  <dc:title>2026-2032年中国色谱分析纸市场现状与前景趋势报告</dc:title>
  <cp:keywords>2026-2032年中国色谱分析纸市场现状与前景趋势报告</cp:keywords>
  <dc:description>2026-2032年中国色谱分析纸市场现状与前景趋势报告</dc:description>
</cp:coreProperties>
</file>