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8f8d8a4764a33" w:history="1">
              <w:r>
                <w:rPr>
                  <w:rStyle w:val="Hyperlink"/>
                </w:rPr>
                <w:t>2025-2031年全球与中国道路交通反光膜行业发展研究及前景趋势报告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8f8d8a4764a33" w:history="1">
              <w:r>
                <w:rPr>
                  <w:rStyle w:val="Hyperlink"/>
                </w:rPr>
                <w:t>2025-2031年全球与中国道路交通反光膜行业发展研究及前景趋势报告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8f8d8a4764a33" w:history="1">
                <w:r>
                  <w:rPr>
                    <w:rStyle w:val="Hyperlink"/>
                  </w:rPr>
                  <w:t>https://www.20087.com/5/31/DaoLuJiaoTongFanGuangMoDeXianZhuangYuFaZhanQianJing.html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反光膜是交通安全设施中的重要组成部分，通过反射车灯光线提高道路标志和标线的可见性，尤其是在夜间和恶劣天气条件下。近年来，随着城市化进程的加速和交通安全标准的提升，反光膜的需求量显著增加。目前，技术革新聚焦于提高反光亮度、延长使用寿命和简化安装过程。</w:t>
      </w:r>
      <w:r>
        <w:rPr>
          <w:rFonts w:hint="eastAsia"/>
        </w:rPr>
        <w:br/>
      </w:r>
      <w:r>
        <w:rPr>
          <w:rFonts w:hint="eastAsia"/>
        </w:rPr>
        <w:t>　　未来，道路交通反光膜将朝着更持久、更安全、更智能的方向发展。持久性提升将通过优化材料配方和表面处理技术，增强反光膜的抗老化和抗磨损性能。安全性增强意味着改善反光效果，特别是在雨雪等低能见度条件下，确保驾驶者的视觉清晰度。智能化趋势将推动反光膜集成温度感应和自清洁功能，适应不同环境条件，减少维护频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8f8d8a4764a33" w:history="1">
        <w:r>
          <w:rPr>
            <w:rStyle w:val="Hyperlink"/>
          </w:rPr>
          <w:t>2025-2031年全球与中国道路交通反光膜行业发展研究及前景趋势报告</w:t>
        </w:r>
      </w:hyperlink>
      <w:r>
        <w:rPr>
          <w:rFonts w:hint="eastAsia"/>
        </w:rPr>
        <w:t>》基于国家统计局及相关行业协会的详实数据，结合国内外道路交通反光膜行业研究资料及深入市场调研，系统分析了道路交通反光膜行业的市场规模、市场需求及产业链现状。报告重点探讨了道路交通反光膜行业整体运行情况及细分领域特点，科学预测了道路交通反光膜市场前景与发展趋势，揭示了道路交通反光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8f8d8a4764a33" w:history="1">
        <w:r>
          <w:rPr>
            <w:rStyle w:val="Hyperlink"/>
          </w:rPr>
          <w:t>2025-2031年全球与中国道路交通反光膜行业发展研究及前景趋势报告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道路交通反光膜市场概述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按照不同分类，道路交通反光膜主要可以分为如下几个类别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不同分类道路交通反光膜增长趋势2020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从不同应用，道路交通反光膜主要包括如下几个方面</w:t>
      </w:r>
      <w:r>
        <w:rPr>
          <w:rFonts w:hint="eastAsia"/>
        </w:rPr>
        <w:br/>
      </w:r>
      <w:r>
        <w:rPr>
          <w:rFonts w:hint="eastAsia"/>
        </w:rPr>
        <w:t>　　1.4 道路交通反光膜行业背景、发展历史、现状及趋势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道路交通反光膜行业目前现状分析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道路交通反光膜发展趋势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全球道路交通反光膜总体规模分析</w:t>
      </w:r>
      <w:r>
        <w:rPr>
          <w:rFonts w:hint="eastAsia"/>
        </w:rPr>
        <w:br/>
      </w:r>
      <w:r>
        <w:rPr>
          <w:rFonts w:hint="eastAsia"/>
        </w:rPr>
        <w:t>　　2.1 全球道路交通反光膜供需现状及预测（2020-2031）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全球道路交通反光膜产能、产量、产能利用率及发展趋势（2020-2031）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全球道路交通反光膜产量、需求量及发展趋势（2020-2031）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全球主要地区道路交通反光膜产量及发展趋势（2020-2031）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中国道路交通反光膜供需现状及预测（2020-2031）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中国道路交通反光膜产能、产量、产能利用率及发展趋势（2020-2031）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中国道路交通反光膜产量、市场需求量及发展趋势（2020-2031）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全球道路交通反光膜销量及销售额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全球市场道路交通反光膜销售额（2020-2031）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全球市场道路交通反光膜价格趋势（2020-2031）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全球市场主要厂商道路交通反光膜产能、产量及市场份额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2025年全球主要生产商道路交通反光膜收入排名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全球市场主要厂商道路交通反光膜销售价格（2020-2025）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2025年中国主要生产商道路交通反光膜收入排名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中国市场主要厂商道路交通反光膜销售价格（2020-2025）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全球主要厂商道路交通反光膜产地分布及商业化日期</w:t>
      </w:r>
      <w:r>
        <w:rPr>
          <w:rFonts w:hint="eastAsia"/>
        </w:rPr>
        <w:br/>
      </w:r>
      <w:r>
        <w:rPr>
          <w:rFonts w:hint="eastAsia"/>
        </w:rPr>
        <w:t>　　3.5 道路交通反光膜行业集中度、竞争程度分析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道路交通反光膜行业集中度分析：全球Top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全球道路交通反光膜第一梯队、第二梯队和第三梯队生产商（品牌）及市场份额（2024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全球道路交通反光膜主要地区分析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全球主要地区道路交通反光膜市场规模分析：2020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全球主要地区道路交通反光膜销售收入及市场份额（2020-2025年）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全球主要地区道路交通反光膜销售收入预测（2025-2031年）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全球主要地区道路交通反光膜销量分析：2020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全球主要地区道路交通反光膜销量及市场份额（2020-2025年）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全球主要地区道路交通反光膜销量及市场份额预测（2025-2031）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北美市场道路交通反光膜销量、收入及增长率（2020-2031）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欧洲市场道路交通反光膜销量、收入及增长率（2020-2031）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中国市场道路交通反光膜销量、收入及增长率（2020-2031）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日本市场道路交通反光膜销量、收入及增长率（2020-2031）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东南亚市场道路交通反光膜销量、收入及增长率（2020-2031）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印度市场道路交通反光膜销量、收入及增长率（2020-2031）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全球道路交通反光膜主要生产商分析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不同分类道路交通反光膜分析</w:t>
      </w:r>
      <w:r>
        <w:rPr>
          <w:rFonts w:hint="eastAsia"/>
        </w:rPr>
        <w:br/>
      </w:r>
      <w:r>
        <w:rPr>
          <w:rFonts w:hint="eastAsia"/>
        </w:rPr>
        <w:t>　　6.1 全球不同分类道路交通反光膜销量（2020-2031）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全球不同分类道路交通反光膜收入预测（2025-2031）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中国不同分类道路交通反光膜收入预测（2025-2031）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不同应用道路交通反光膜分析</w:t>
      </w:r>
      <w:r>
        <w:rPr>
          <w:rFonts w:hint="eastAsia"/>
        </w:rPr>
        <w:br/>
      </w:r>
      <w:r>
        <w:rPr>
          <w:rFonts w:hint="eastAsia"/>
        </w:rPr>
        <w:t>　　7.1 全球不同应用道路交通反光膜销量（2020-2031）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全球不同应用道路交通反光膜收入预测（2025-2031）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中国不同应用道路交通反光膜收入预测（2025-2031）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道路交通反光膜产业链分析</w:t>
      </w:r>
      <w:r>
        <w:rPr>
          <w:rFonts w:hint="eastAsia"/>
        </w:rPr>
        <w:br/>
      </w:r>
      <w:r>
        <w:rPr>
          <w:rFonts w:hint="eastAsia"/>
        </w:rPr>
        <w:t>　　8.2 道路交通反光膜产业上游供应分析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道路交通反光膜下游典型客户</w:t>
      </w:r>
      <w:r>
        <w:rPr>
          <w:rFonts w:hint="eastAsia"/>
        </w:rPr>
        <w:br/>
      </w:r>
      <w:r>
        <w:rPr>
          <w:rFonts w:hint="eastAsia"/>
        </w:rPr>
        <w:t>　　8.4 道路交通反光膜销售渠道分析及建议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中国市场道路交通反光膜产量、销量、进出口分析及未来趋势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中国市场道路交通反光膜产量、销量、进出口分析及未来趋势（2020-2031）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中国市场道路交通反光膜进出口贸易趋势</w:t>
      </w:r>
      <w:r>
        <w:rPr>
          <w:rFonts w:hint="eastAsia"/>
        </w:rPr>
        <w:br/>
      </w:r>
      <w:r>
        <w:rPr>
          <w:rFonts w:hint="eastAsia"/>
        </w:rPr>
        <w:t>　　9.3 中国市场道路交通反光膜主要进口来源</w:t>
      </w:r>
      <w:r>
        <w:rPr>
          <w:rFonts w:hint="eastAsia"/>
        </w:rPr>
        <w:br/>
      </w:r>
      <w:r>
        <w:rPr>
          <w:rFonts w:hint="eastAsia"/>
        </w:rPr>
        <w:t>　　9.4 中国市场道路交通反光膜主要出口目的地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中国市场道路交通反光膜主要地区分布</w:t>
      </w:r>
      <w:r>
        <w:rPr>
          <w:rFonts w:hint="eastAsia"/>
        </w:rPr>
        <w:br/>
      </w:r>
      <w:r>
        <w:rPr>
          <w:rFonts w:hint="eastAsia"/>
        </w:rPr>
        <w:t>　　10.1 中国道路交通反光膜生产地区分布</w:t>
      </w:r>
      <w:r>
        <w:rPr>
          <w:rFonts w:hint="eastAsia"/>
        </w:rPr>
        <w:br/>
      </w:r>
      <w:r>
        <w:rPr>
          <w:rFonts w:hint="eastAsia"/>
        </w:rPr>
        <w:t>　　10.2 中国道路交通反光膜消费地区分布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道路交通反光膜行业主要的增长驱动因素</w:t>
      </w:r>
      <w:r>
        <w:rPr>
          <w:rFonts w:hint="eastAsia"/>
        </w:rPr>
        <w:br/>
      </w:r>
      <w:r>
        <w:rPr>
          <w:rFonts w:hint="eastAsia"/>
        </w:rPr>
        <w:t>　　11.2 道路交通反光膜行业发展的有利因素及发展机遇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道路交通反光膜行业发展面临的阻碍因素及挑战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道路交通反光膜行业政策分析</w:t>
      </w:r>
      <w:r>
        <w:rPr>
          <w:rFonts w:hint="eastAsia"/>
        </w:rPr>
        <w:br/>
      </w:r>
      <w:r>
        <w:rPr>
          <w:rFonts w:hint="eastAsia"/>
        </w:rPr>
        <w:t>　　11.5 道路交通反光膜中国企业SWOT分析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不同分类道路交通反光膜增长趋势2020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道路交通反光膜行业目前发展现状</w:t>
      </w:r>
      <w:r>
        <w:rPr>
          <w:rFonts w:hint="eastAsia"/>
        </w:rPr>
        <w:br/>
      </w:r>
      <w:r>
        <w:rPr>
          <w:rFonts w:hint="eastAsia"/>
        </w:rPr>
        <w:t>　　表： 道路交通反光膜发展趋势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全球市场主要厂商道路交通反光膜产能及产量（2024-2025）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全球市场主要厂商道路交通反光膜产量市场份额（2020-2025）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2025年全球主要生产商道路交通反光膜收入排名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全球市场主要厂商道路交通反光膜销售价格（2020-2025）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中国市场主要厂商道路交通反光膜产量市场份额（2020-2025）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2025年中国主要生产商道路交通反光膜收入排名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中国市场主要厂商道路交通反光膜销售价格（2020-2025）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全球主要厂商道路交通反光膜产地分布及商业化日期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全球主要地区道路交通反光膜销量份额（2025-2031）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全球市场不同分类道路交通反光膜销量市场份额预测（2025-2031）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全球市场不同应用道路交通反光膜销量市场份额预测（2025-2031）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表： 道路交通反光膜上游原料供应商及联系方式列表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道路交通反光膜典型客户列表</w:t>
      </w:r>
      <w:r>
        <w:rPr>
          <w:rFonts w:hint="eastAsia"/>
        </w:rPr>
        <w:br/>
      </w:r>
      <w:r>
        <w:rPr>
          <w:rFonts w:hint="eastAsia"/>
        </w:rPr>
        <w:t>　　表： 道路交通反光膜主要销售模式及销售渠道趋势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中国市场道路交通反光膜产量、销量、进出口（2020-2025年）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中国市场道路交通反光膜产量、销量、进出口预测（2025-2031）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中国市场道路交通反光膜进出口贸易趋势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中国市场道路交通反光膜主要进口来源</w:t>
      </w:r>
      <w:r>
        <w:rPr>
          <w:rFonts w:hint="eastAsia"/>
        </w:rPr>
        <w:br/>
      </w:r>
      <w:r>
        <w:rPr>
          <w:rFonts w:hint="eastAsia"/>
        </w:rPr>
        <w:t>　　表： 中国市场道路交通反光膜主要出口目的地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中国道路交通反光膜生产地区分布</w:t>
      </w:r>
      <w:r>
        <w:rPr>
          <w:rFonts w:hint="eastAsia"/>
        </w:rPr>
        <w:br/>
      </w:r>
      <w:r>
        <w:rPr>
          <w:rFonts w:hint="eastAsia"/>
        </w:rPr>
        <w:t>　　表： 中国道路交通反光膜消费地区分布</w:t>
      </w:r>
      <w:r>
        <w:rPr>
          <w:rFonts w:hint="eastAsia"/>
        </w:rPr>
        <w:br/>
      </w:r>
      <w:r>
        <w:rPr>
          <w:rFonts w:hint="eastAsia"/>
        </w:rPr>
        <w:t>　　表： 道路交通反光膜行业主要的增长驱动因素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道路交通反光膜行业发展的有利因素及发展机遇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道路交通反光膜行业发展面临的阻碍因素及挑战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道路交通反光膜行业政策分析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道路交通反光膜产品图片</w:t>
      </w:r>
      <w:r>
        <w:rPr>
          <w:rFonts w:hint="eastAsia"/>
        </w:rPr>
        <w:br/>
      </w:r>
      <w:r>
        <w:rPr>
          <w:rFonts w:hint="eastAsia"/>
        </w:rPr>
        <w:t>　　图： 全球不同分类道路交通反光膜市场份额2025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全球不同应用道路交通反光膜市场份额2024 VS 2025</w:t>
      </w:r>
      <w:r>
        <w:rPr>
          <w:rFonts w:hint="eastAsia"/>
        </w:rPr>
        <w:br/>
      </w:r>
      <w:r>
        <w:rPr>
          <w:rFonts w:hint="eastAsia"/>
        </w:rPr>
        <w:t>　　图： 全球道路交通反光膜产能、产量、产能利用率及发展趋势（2020-2031）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全球道路交通反光膜产量、需求量及发展趋势（2020-2031）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全球主要地区道路交通反光膜产量市场份额（2020-2031）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中国道路交通反光膜产能、产量、产能利用率及发展趋势（2020-2031）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中国道路交通反光膜产量、市场需求量及发展趋势（2020-2031）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全球道路交通反光膜市场销售额及增长率:（2020-2031）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全球市场道路交通反光膜市场规模：2020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全球市场道路交通反光膜价格趋势（2020-2031）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2025年全球市场主要厂商道路交通反光膜销量市场份额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2025年全球市场主要厂商道路交通反光膜收入市场份额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2025年中国市场主要厂商道路交通反光膜销量市场份额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2025年中国市场主要厂商道路交通反光膜收入市场份额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2025年全球前五及前十大生产商道路交通反光膜市场份额</w:t>
      </w:r>
      <w:r>
        <w:rPr>
          <w:rFonts w:hint="eastAsia"/>
        </w:rPr>
        <w:br/>
      </w:r>
      <w:r>
        <w:rPr>
          <w:rFonts w:hint="eastAsia"/>
        </w:rPr>
        <w:t>　　图： 全球道路交通反光膜第一梯队、第二梯队和第三梯队生产商（品牌）及市场份额（2024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全球主要地区道路交通反光膜销售收入市场份额（2024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全球主要地区道路交通反光膜收入市场份额（2025-2031）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全球主要地区道路交通反光膜销量市场份额（2024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北美市场道路交通反光膜收入及增长率（2020-2031）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欧洲市场道路交通反光膜收入及增长率（2020-2031）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中国市场道路交通反光膜收入及增长率（2020-2031）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日本市场道路交通反光膜收入及增长率（2020-2031）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东南亚市场道路交通反光膜收入及增长率（2020-2031）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印度市场道路交通反光膜销量及增长率（2020-2031）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印度市场道路交通反光膜收入及增长率（2020-2031）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道路交通反光膜产业链图</w:t>
      </w:r>
      <w:r>
        <w:rPr>
          <w:rFonts w:hint="eastAsia"/>
        </w:rPr>
        <w:br/>
      </w:r>
      <w:r>
        <w:rPr>
          <w:rFonts w:hint="eastAsia"/>
        </w:rPr>
        <w:t>　　图： 道路交通反光膜中国企业SWOT分析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8f8d8a4764a33" w:history="1">
        <w:r>
          <w:rPr>
            <w:rStyle w:val="Hyperlink"/>
          </w:rPr>
          <w:t>2025-2031年全球与中国道路交通反光膜行业发展研究及前景趋势报告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8f8d8a4764a33" w:history="1">
        <w:r>
          <w:rPr>
            <w:rStyle w:val="Hyperlink"/>
          </w:rPr>
          <w:t>https://www.20087.com/5/31/DaoLuJiaoTongFanGuangMoDeXianZhuangYuFaZhanQianJing.html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标牌反光膜国家标准、道路交通反光膜规范、四类反光膜反光系数、道路交通反光膜GB/T18833-2012、公路反光膜多少钱一平方、道路交通标志反光膜规范、公路等级与反光膜等级要求、公路反光膜设计标准、图片反光膜是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f5a0b406648c9" w:history="1">
      <w:r>
        <w:rPr>
          <w:rStyle w:val="Hyperlink"/>
        </w:rPr>
        <w:t>2025-2031年全球与中国道路交通反光膜行业发展研究及前景趋势报告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oLuJiaoTongFanGuangMoDeXianZhuangYuFaZhanQianJing.html" TargetMode="External" Id="Ra268f8d8a47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oLuJiaoTongFanGuangMoDeXianZhuangYuFaZhanQianJing.html" TargetMode="External" Id="Rb65f5a0b406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2025-03-17T05:33:00Z</dcterms:created>
  <dcterms:modified xsi:type="dcterms:W3CDTF">2025-03-17T06:33:00Z</dcterms:modified>
  <dc:subject>2025-2031年全球与中国道路交通反光膜行业发展研究及前景趋势报告</dc:subject>
  <dc:title>2025-2031年全球与中国道路交通反光膜行业发展研究及前景趋势报告</dc:title>
  <cp:keywords>2025-2031年全球与中国道路交通反光膜行业发展研究及前景趋势报告</cp:keywords>
  <dc:description>2025-2031年全球与中国道路交通反光膜行业发展研究及前景趋势报告</dc:description>
</cp:coreProperties>
</file>