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13c82774c46ba" w:history="1">
              <w:r>
                <w:rPr>
                  <w:rStyle w:val="Hyperlink"/>
                </w:rPr>
                <w:t>2025-2031年中国霜霉威市场现状与发展前景预测报告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13c82774c46ba" w:history="1">
              <w:r>
                <w:rPr>
                  <w:rStyle w:val="Hyperlink"/>
                </w:rPr>
                <w:t>2025-2031年中国霜霉威市场现状与发展前景预测报告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13c82774c46ba" w:history="1">
                <w:r>
                  <w:rPr>
                    <w:rStyle w:val="Hyperlink"/>
                  </w:rPr>
                  <w:t>https://www.20087.com/6/11/ShuangMeiWeiHangYeQianJingQuShi.html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霜霉威是一种广谱杀菌剂，主要用于防治蔬菜、水果和观赏植物中的霜霉病和其他真菌性病害。其主要作用机制是通过抑制真菌细胞壁合成的关键酶活性，阻止病原菌生长繁殖。近年来，随着全球气候变化和农业生产集约化程度的提高，农作物病害的发生频率和复杂性增加，对高效能杀菌剂的需求日益增长。霜霉威因其低毒性和环境友好特性，逐渐成为市场上的主流产品之一。此外，其在有机农业中的应用也逐渐增多，符合现代农业可持续发展的需求。</w:t>
      </w:r>
      <w:r>
        <w:rPr>
          <w:rFonts w:hint="eastAsia"/>
        </w:rPr>
        <w:br/>
      </w:r>
      <w:r>
        <w:rPr>
          <w:rFonts w:hint="eastAsia"/>
        </w:rPr>
        <w:t>　　未来，霜霉威的发展将更加注重环保和精准施用。一方面，通过改进生产工艺和开发新型制剂，进一步降低产品的毒性并提高其使用安全性。例如，采用纳米技术和缓释技术，延长药效时间，减少施药次数和剂量；开发低毒、可降解的新型杀菌剂，减少对环境的影响。另一方面，随着精准农业技术的发展，霜霉威的施用将更加科学合理。例如，结合无人机喷洒和智能监控系统，实现精准定位和定量施药，提高防治效果并减少浪费。此外，研究人员还将致力于开发更多基于霜霉威的功能性农药，如与其他生物活性成分复配，形成综合防控体系，提升作物的整体抗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13c82774c46ba" w:history="1">
        <w:r>
          <w:rPr>
            <w:rStyle w:val="Hyperlink"/>
          </w:rPr>
          <w:t>2025-2031年中国霜霉威市场现状与发展前景预测报告</w:t>
        </w:r>
      </w:hyperlink>
      <w:r>
        <w:rPr>
          <w:rFonts w:hint="eastAsia"/>
        </w:rPr>
        <w:t>》基于市场调研数据，系统分析了霜霉威行业的市场现状与发展前景。报告从霜霉威产业链角度出发，梳理了当前霜霉威市场规模、价格走势和供需情况，并对未来几年的增长空间作出预测。研究涵盖了霜霉威行业技术发展现状、创新方向以及重点企业的竞争格局，包括霜霉威市场集中度和品牌策略分析。报告还针对霜霉威细分领域和区域市场展开讨论，客观评估了霜霉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霜霉威行业界定及应用领域</w:t>
      </w:r>
      <w:r>
        <w:rPr>
          <w:rFonts w:hint="eastAsia"/>
        </w:rPr>
        <w:br/>
      </w:r>
      <w:r>
        <w:rPr>
          <w:rFonts w:hint="eastAsia"/>
        </w:rPr>
        <w:t>　　第一节 霜霉威行业定义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霜霉威主要应用领域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2024-2025年霜霉威行业技术发展现状及趋势分析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霜霉威行业技术发展现状分析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国内外霜霉威行业技术差异与原因</w:t>
      </w:r>
      <w:r>
        <w:rPr>
          <w:rFonts w:hint="eastAsia"/>
        </w:rPr>
        <w:br/>
      </w:r>
      <w:r>
        <w:rPr>
          <w:rFonts w:hint="eastAsia"/>
        </w:rPr>
        <w:t>　　第三节 霜霉威行业技术发展方向、趋势预测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提升霜霉威行业技术能力策略建议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全球霜霉威行业市场调研分析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全球霜霉威行业经济环境分析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全球霜霉威市场总体情况分析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一、全球霜霉威行业的发展特点</w:t>
      </w:r>
      <w:r>
        <w:rPr>
          <w:rFonts w:hint="eastAsia"/>
        </w:rPr>
        <w:br/>
      </w:r>
      <w:r>
        <w:rPr>
          <w:rFonts w:hint="eastAsia"/>
        </w:rPr>
        <w:t>　　　　二、全球霜霉威市场结构</w:t>
      </w:r>
      <w:r>
        <w:rPr>
          <w:rFonts w:hint="eastAsia"/>
        </w:rPr>
        <w:br/>
      </w:r>
      <w:r>
        <w:rPr>
          <w:rFonts w:hint="eastAsia"/>
        </w:rPr>
        <w:t>　　　　三、全球霜霉威行业竞争格局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全球主要国家（地区）霜霉威市场分析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2025-2031年全球霜霉威行业发展趋势预测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霜霉威行业发展环境分析</w:t>
      </w:r>
      <w:r>
        <w:rPr>
          <w:rFonts w:hint="eastAsia"/>
        </w:rPr>
        <w:br/>
      </w:r>
      <w:r>
        <w:rPr>
          <w:rFonts w:hint="eastAsia"/>
        </w:rPr>
        <w:t>　　第一节 霜霉威行业环境分析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霜霉威行业相关政策、法规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中国霜霉威行业供给、需求分析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2024年中国霜霉威市场现状</w:t>
      </w:r>
      <w:r>
        <w:rPr>
          <w:rFonts w:hint="eastAsia"/>
        </w:rPr>
        <w:br/>
      </w:r>
      <w:r>
        <w:rPr>
          <w:rFonts w:hint="eastAsia"/>
        </w:rPr>
        <w:t>　　第二节 中国霜霉威行业产量情况分析及预测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一、霜霉威总体产能规模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、2019-2024年中国霜霉威行业产量统计分析</w:t>
      </w:r>
      <w:r>
        <w:rPr>
          <w:rFonts w:hint="eastAsia"/>
        </w:rPr>
        <w:br/>
      </w:r>
      <w:r>
        <w:rPr>
          <w:rFonts w:hint="eastAsia"/>
        </w:rPr>
        <w:t>　　　　三、霜霉威生产区域分布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四、2025-2031年中国霜霉威行业产量预测分析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中国霜霉威市场需求分析及预测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一、中国霜霉威市场需求特点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二、2019-2024年中国霜霉威市场需求统计</w:t>
      </w:r>
      <w:r>
        <w:rPr>
          <w:rFonts w:hint="eastAsia"/>
        </w:rPr>
        <w:br/>
      </w:r>
      <w:r>
        <w:rPr>
          <w:rFonts w:hint="eastAsia"/>
        </w:rPr>
        <w:t>　　　　三、霜霉威市场饱和度</w:t>
      </w:r>
      <w:r>
        <w:rPr>
          <w:rFonts w:hint="eastAsia"/>
        </w:rPr>
        <w:br/>
      </w:r>
      <w:r>
        <w:rPr>
          <w:rFonts w:hint="eastAsia"/>
        </w:rPr>
        <w:t>　　　　四、影响霜霉威市场需求的因素</w:t>
      </w:r>
      <w:r>
        <w:rPr>
          <w:rFonts w:hint="eastAsia"/>
        </w:rPr>
        <w:br/>
      </w:r>
      <w:r>
        <w:rPr>
          <w:rFonts w:hint="eastAsia"/>
        </w:rPr>
        <w:t>　　　　五、霜霉威市场潜力分析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六、2025-2031年中国霜霉威市场需求预测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中国霜霉威行业进出口分析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一、2019-2024年霜霉威进口量及增速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三、2025-2031年霜霉威进口量及增速预测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一、2019-2024年霜霉威出口量及增速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三、2025-2031年霜霉威出口量及增速预测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中国霜霉威行业重点地区调研分析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一、中国霜霉威行业区域市场分布情况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二、**地区霜霉威行业市场需求规模情况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三、**地区霜霉威行业市场需求规模情况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四、**地区霜霉威行业市场需求规模情况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五、**地区霜霉威行业市场需求规模情况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六、**地区霜霉威行业市场需求规模情况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中国霜霉威细分行业调研</w:t>
      </w:r>
      <w:r>
        <w:rPr>
          <w:rFonts w:hint="eastAsia"/>
        </w:rPr>
        <w:br/>
      </w:r>
      <w:r>
        <w:rPr>
          <w:rFonts w:hint="eastAsia"/>
        </w:rPr>
        <w:t>　　第一节 主要霜霉威细分行业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霜霉威行业重点企业发展调研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中国霜霉威企业营销及发展建议</w:t>
      </w:r>
      <w:r>
        <w:rPr>
          <w:rFonts w:hint="eastAsia"/>
        </w:rPr>
        <w:br/>
      </w:r>
      <w:r>
        <w:rPr>
          <w:rFonts w:hint="eastAsia"/>
        </w:rPr>
        <w:t>　　第一节 霜霉威企业营销策略分析及建议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霜霉威企业营销策略分析</w:t>
      </w:r>
      <w:r>
        <w:rPr>
          <w:rFonts w:hint="eastAsia"/>
        </w:rPr>
        <w:br/>
      </w:r>
      <w:r>
        <w:rPr>
          <w:rFonts w:hint="eastAsia"/>
        </w:rPr>
        <w:t>　　　　一、霜霉威企业营销策略</w:t>
      </w:r>
      <w:r>
        <w:rPr>
          <w:rFonts w:hint="eastAsia"/>
        </w:rPr>
        <w:br/>
      </w:r>
      <w:r>
        <w:rPr>
          <w:rFonts w:hint="eastAsia"/>
        </w:rPr>
        <w:t>　　　　二、霜霉威企业经验借鉴</w:t>
      </w:r>
      <w:r>
        <w:rPr>
          <w:rFonts w:hint="eastAsia"/>
        </w:rPr>
        <w:br/>
      </w:r>
      <w:r>
        <w:rPr>
          <w:rFonts w:hint="eastAsia"/>
        </w:rPr>
        <w:t>　　第三节 霜霉威企业营销模式演化与创新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霜霉威企业经营发展分析及建议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一、霜霉威企业存在的问题</w:t>
      </w:r>
      <w:r>
        <w:rPr>
          <w:rFonts w:hint="eastAsia"/>
        </w:rPr>
        <w:br/>
      </w:r>
      <w:r>
        <w:rPr>
          <w:rFonts w:hint="eastAsia"/>
        </w:rPr>
        <w:t>　　　　二、霜霉威企业应对的策略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霜霉威行业发展趋势及投资风险预警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2025年霜霉威市场前景分析</w:t>
      </w:r>
      <w:r>
        <w:rPr>
          <w:rFonts w:hint="eastAsia"/>
        </w:rPr>
        <w:br/>
      </w:r>
      <w:r>
        <w:rPr>
          <w:rFonts w:hint="eastAsia"/>
        </w:rPr>
        <w:t>　　第二节 2025年霜霉威行业发展趋势预测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影响霜霉威行业发展的主要因素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一、2025年影响霜霉威行业运行的有利因素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二、2025年影响霜霉威行业运行的稳定因素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三、2025年影响霜霉威行业运行的不利因素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四、2025年我国霜霉威行业发展面临的挑战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五、2025年我国霜霉威行业发展面临的机遇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专家对霜霉威行业投资风险预警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一、2025-2031年霜霉威行业市场风险及控制策略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二、2025-2031年霜霉威行业政策风险及控制策略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三、2025-2031年霜霉威行业经营风险及控制策略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四、2025-2031年霜霉威同业竞争风险及控制策略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五、2025-2031年霜霉威行业其他风险及控制策略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霜霉威行业投资战略研究</w:t>
      </w:r>
      <w:r>
        <w:rPr>
          <w:rFonts w:hint="eastAsia"/>
        </w:rPr>
        <w:br/>
      </w:r>
      <w:r>
        <w:rPr>
          <w:rFonts w:hint="eastAsia"/>
        </w:rPr>
        <w:t>　　第一节 霜霉威行业发展战略研究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对我国霜霉威品牌的战略思考</w:t>
      </w:r>
      <w:r>
        <w:rPr>
          <w:rFonts w:hint="eastAsia"/>
        </w:rPr>
        <w:br/>
      </w:r>
      <w:r>
        <w:rPr>
          <w:rFonts w:hint="eastAsia"/>
        </w:rPr>
        <w:t>　　　　一、霜霉威品牌的重要性</w:t>
      </w:r>
      <w:r>
        <w:rPr>
          <w:rFonts w:hint="eastAsia"/>
        </w:rPr>
        <w:br/>
      </w:r>
      <w:r>
        <w:rPr>
          <w:rFonts w:hint="eastAsia"/>
        </w:rPr>
        <w:t>　　　　二、霜霉威实施品牌战略的意义</w:t>
      </w:r>
      <w:r>
        <w:rPr>
          <w:rFonts w:hint="eastAsia"/>
        </w:rPr>
        <w:br/>
      </w:r>
      <w:r>
        <w:rPr>
          <w:rFonts w:hint="eastAsia"/>
        </w:rPr>
        <w:t>　　　　三、霜霉威企业品牌的现状分析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四、我国霜霉威企业的品牌战略</w:t>
      </w:r>
      <w:r>
        <w:rPr>
          <w:rFonts w:hint="eastAsia"/>
        </w:rPr>
        <w:br/>
      </w:r>
      <w:r>
        <w:rPr>
          <w:rFonts w:hint="eastAsia"/>
        </w:rPr>
        <w:t>　　　　五、霜霉威品牌战略管理的策略</w:t>
      </w:r>
      <w:r>
        <w:rPr>
          <w:rFonts w:hint="eastAsia"/>
        </w:rPr>
        <w:br/>
      </w:r>
      <w:r>
        <w:rPr>
          <w:rFonts w:hint="eastAsia"/>
        </w:rPr>
        <w:t>　　第三节 霜霉威经营策略分析</w:t>
      </w:r>
      <w:r>
        <w:rPr>
          <w:rFonts w:hint="eastAsia"/>
        </w:rPr>
        <w:br/>
      </w:r>
      <w:r>
        <w:rPr>
          <w:rFonts w:hint="eastAsia"/>
        </w:rPr>
        <w:t>　　　　一、霜霉威市场细分策略</w:t>
      </w:r>
      <w:r>
        <w:rPr>
          <w:rFonts w:hint="eastAsia"/>
        </w:rPr>
        <w:br/>
      </w:r>
      <w:r>
        <w:rPr>
          <w:rFonts w:hint="eastAsia"/>
        </w:rPr>
        <w:t>　　　　二、霜霉威市场创新策略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四、霜霉威新产品差异化战略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(中~智~林)霜霉威行业投资战略研究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一、2025-2031年霜霉威行业投资战略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2019-2024年中国霜霉威市场规模及增长情况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2019-2024年中国霜霉威行业产能及增长趋势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2025-2031年中国霜霉威行业产能预测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2019-2024年中国霜霉威行业产量及增长趋势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2025-2031年中国霜霉威行业产量预测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2019-2024年中国霜霉威行业市场需求及增长情况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2025-2031年中国霜霉威行业市场需求预测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2019-2024年中国霜霉威行业利润及增长情况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**地区霜霉威市场规模及增长情况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**地区霜霉威行业市场需求情况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**地区霜霉威市场规模及增长情况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**地区霜霉威行业市场需求情况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2019-2024年中国霜霉威行业进口量及增速统计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2019-2024年中国霜霉威行业出口量及增速统计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霜霉威重点企业经营情况分析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2025年霜霉威行业壁垒</w:t>
      </w:r>
      <w:r>
        <w:rPr>
          <w:rFonts w:hint="eastAsia"/>
        </w:rPr>
        <w:br/>
      </w:r>
      <w:r>
        <w:rPr>
          <w:rFonts w:hint="eastAsia"/>
        </w:rPr>
        <w:t>　　图表 2025年霜霉威市场前景分析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2025-2031年中国霜霉威市场需求预测</w:t>
      </w:r>
      <w:r>
        <w:rPr>
          <w:rFonts w:hint="eastAsia"/>
        </w:rPr>
        <w:br/>
      </w:r>
      <w:r>
        <w:rPr>
          <w:rFonts w:hint="eastAsia"/>
        </w:rPr>
        <w:t>　　图表 2025年霜霉威发展趋势预测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13c82774c46ba" w:history="1">
        <w:r>
          <w:rPr>
            <w:rStyle w:val="Hyperlink"/>
          </w:rPr>
          <w:t>2025-2031年中国霜霉威市场现状与发展前景预测报告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13c82774c46ba" w:history="1">
        <w:r>
          <w:rPr>
            <w:rStyle w:val="Hyperlink"/>
          </w:rPr>
          <w:t>https://www.20087.com/6/11/ShuangMeiWeiHangYeQianJingQuShi.html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热点：霜霉威治什么病、霜霉威盐酸盐、进口特效霜霉病药、霜霉威治什么病、甲霜霜霉威、霜霉威盐酸盐不能与什么复配、农药霜霉威、霜霉威盐酸盐和代森锰锌能混用吗、霜霉威·恶霉灵的作用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0f6680074442e" w:history="1">
      <w:r>
        <w:rPr>
          <w:rStyle w:val="Hyperlink"/>
        </w:rPr>
        <w:t>2025-2031年中国霜霉威市场现状与发展前景预测报告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uangMeiWeiHangYeQianJingQuShi.html" TargetMode="External" Id="Re0a13c82774c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uangMeiWeiHangYeQianJingQuShi.html" TargetMode="External" Id="R8de0f6680074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2025-09-25T08:10:01Z</dcterms:created>
  <dcterms:modified xsi:type="dcterms:W3CDTF">2025-09-25T09:10:01Z</dcterms:modified>
  <dc:subject>2025-2031年中国霜霉威市场现状与发展前景预测报告</dc:subject>
  <dc:title>2025-2031年中国霜霉威市场现状与发展前景预测报告</dc:title>
  <cp:keywords>2025-2031年中国霜霉威市场现状与发展前景预测报告</cp:keywords>
  <dc:description>2025-2031年中国霜霉威市场现状与发展前景预测报告</dc:description>
</cp:coreProperties>
</file>