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68eec5914aea" w:history="1">
              <w:r>
                <w:rPr>
                  <w:rStyle w:val="Hyperlink"/>
                </w:rPr>
                <w:t>2023-2028年全球与中国动力电池负极材料市场调查研究及趋势预测报告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68eec5914aea" w:history="1">
              <w:r>
                <w:rPr>
                  <w:rStyle w:val="Hyperlink"/>
                </w:rPr>
                <w:t>2023-2028年全球与中国动力电池负极材料市场调查研究及趋势预测报告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68eec5914aea" w:history="1">
                <w:r>
                  <w:rPr>
                    <w:rStyle w:val="Hyperlink"/>
                  </w:rPr>
                  <w:t>https://www.20087.com/6/51/DongLiDianChiFuJiCaiLiaoFaZhanQuShiFenXi.html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负极材料是电动汽车电池的关键组成部分，对电池的能量密度、循环寿命和安全性有直接影响。目前，石墨是最常用的负极材料，但随着对更高性能电池的需求，硅基材料和锂金属等新型负极材料的研发受到广泛关注。这些材料具有更高的理论容量，能够显著提升电池性能。</w:t>
      </w:r>
      <w:r>
        <w:rPr>
          <w:rFonts w:hint="eastAsia"/>
        </w:rPr>
        <w:br/>
      </w:r>
      <w:r>
        <w:rPr>
          <w:rFonts w:hint="eastAsia"/>
        </w:rPr>
        <w:t>　　未来，动力电池负极材料将更加注重材料创新和产业化应用。一方面，通过纳米技术、复合材料设计等手段，克服新型负极材料存在的膨胀、循环稳定性差等问题。另一方面，建立稳定的供应链和批量生产能力，推动新型负极材料从实验室走向市场，加速电动汽车电池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68eec5914aea" w:history="1">
        <w:r>
          <w:rPr>
            <w:rStyle w:val="Hyperlink"/>
          </w:rPr>
          <w:t>2023-2028年全球与中国动力电池负极材料市场调查研究及趋势预测报告</w:t>
        </w:r>
      </w:hyperlink>
      <w:r>
        <w:rPr>
          <w:rFonts w:hint="eastAsia"/>
        </w:rPr>
        <w:t>》基于多年动力电池负极材料行业研究积累，结合动力电池负极材料行业市场现状，通过资深研究团队对动力电池负极材料市场资讯的系统整理与分析，依托权威数据资源及长期市场监测数据库，对动力电池负极材料行业进行了全面调研。报告详细分析了动力电池负极材料市场规模、市场前景、技术现状及未来发展方向，重点评估了动力电池负极材料行业内企业的竞争格局及经营表现，并通过SWOT分析揭示了动力电池负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568eec5914aea" w:history="1">
        <w:r>
          <w:rPr>
            <w:rStyle w:val="Hyperlink"/>
          </w:rPr>
          <w:t>2023-2028年全球与中国动力电池负极材料市场调查研究及趋势预测报告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》为投资者提供了准确的市场现状分析及前景预判，帮助挖掘行业投资价值，并提出投资策略与营销策略建议，是把握动力电池负极材料行业动态、优化决策的重要工具。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中国动力电池负极材料概述</w:t>
      </w:r>
      <w:r>
        <w:rPr>
          <w:rFonts w:hint="eastAsia"/>
        </w:rPr>
        <w:br/>
      </w:r>
      <w:r>
        <w:rPr>
          <w:rFonts w:hint="eastAsia"/>
        </w:rPr>
        <w:t>　　第一节 动力电池负极材料行业定义</w:t>
      </w:r>
      <w:r>
        <w:rPr>
          <w:rFonts w:hint="eastAsia"/>
        </w:rPr>
        <w:br/>
      </w:r>
      <w:r>
        <w:rPr>
          <w:rFonts w:hint="eastAsia"/>
        </w:rPr>
        <w:t>　　第二节 动力电池负极材料行业发展特性</w:t>
      </w:r>
      <w:r>
        <w:rPr>
          <w:rFonts w:hint="eastAsia"/>
        </w:rPr>
        <w:br/>
      </w:r>
      <w:r>
        <w:rPr>
          <w:rFonts w:hint="eastAsia"/>
        </w:rPr>
        <w:t>　　第三节 动力电池负极材料产业链分析</w:t>
      </w:r>
      <w:r>
        <w:rPr>
          <w:rFonts w:hint="eastAsia"/>
        </w:rPr>
        <w:br/>
      </w:r>
      <w:r>
        <w:rPr>
          <w:rFonts w:hint="eastAsia"/>
        </w:rPr>
        <w:t>　　第四节 动力电池负极材料行业生命周期分析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国外主要动力电池负极材料市场发展概况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欧洲地区主要国家动力电池负极材料市场概况</w:t>
      </w:r>
      <w:r>
        <w:rPr>
          <w:rFonts w:hint="eastAsia"/>
        </w:rPr>
        <w:br/>
      </w:r>
      <w:r>
        <w:rPr>
          <w:rFonts w:hint="eastAsia"/>
        </w:rPr>
        <w:t>　　第三节 北美地区动力电池负极材料市场概况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亚洲地区主要国家动力电池负极材料市场概况</w:t>
      </w:r>
      <w:r>
        <w:rPr>
          <w:rFonts w:hint="eastAsia"/>
        </w:rPr>
        <w:br/>
      </w:r>
      <w:r>
        <w:rPr>
          <w:rFonts w:hint="eastAsia"/>
        </w:rPr>
        <w:t>　　第五节 全球动力电池负极材料市场发展预测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中国动力电池负极材料发展环境分析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动力电池负极材料行业相关政策、标准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动力电池负极材料行业相关发展规划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中国动力电池负极材料技术发展分析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当前动力电池负极材料技术发展现状分析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动力电池负极材料生产中需注意的问题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动力电池负极材料行业主要技术发展趋势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动力电池负极材料市场特性分析</w:t>
      </w:r>
      <w:r>
        <w:rPr>
          <w:rFonts w:hint="eastAsia"/>
        </w:rPr>
        <w:br/>
      </w:r>
      <w:r>
        <w:rPr>
          <w:rFonts w:hint="eastAsia"/>
        </w:rPr>
        <w:t>　　第一节 动力电池负极材料行业集中度分析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动力电池负极材料行业SWOT分析</w:t>
      </w:r>
      <w:r>
        <w:rPr>
          <w:rFonts w:hint="eastAsia"/>
        </w:rPr>
        <w:br/>
      </w:r>
      <w:r>
        <w:rPr>
          <w:rFonts w:hint="eastAsia"/>
        </w:rPr>
        <w:t>　　　　一、动力电池负极材料行业优势</w:t>
      </w:r>
      <w:r>
        <w:rPr>
          <w:rFonts w:hint="eastAsia"/>
        </w:rPr>
        <w:br/>
      </w:r>
      <w:r>
        <w:rPr>
          <w:rFonts w:hint="eastAsia"/>
        </w:rPr>
        <w:t>　　　　二、动力电池负极材料行业劣势</w:t>
      </w:r>
      <w:r>
        <w:rPr>
          <w:rFonts w:hint="eastAsia"/>
        </w:rPr>
        <w:br/>
      </w:r>
      <w:r>
        <w:rPr>
          <w:rFonts w:hint="eastAsia"/>
        </w:rPr>
        <w:t>　　　　三、动力电池负极材料行业机会</w:t>
      </w:r>
      <w:r>
        <w:rPr>
          <w:rFonts w:hint="eastAsia"/>
        </w:rPr>
        <w:br/>
      </w:r>
      <w:r>
        <w:rPr>
          <w:rFonts w:hint="eastAsia"/>
        </w:rPr>
        <w:t>　　　　四、动力电池负极材料行业风险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中国动力电池负极材料发展现状</w:t>
      </w:r>
      <w:r>
        <w:rPr>
          <w:rFonts w:hint="eastAsia"/>
        </w:rPr>
        <w:br/>
      </w:r>
      <w:r>
        <w:rPr>
          <w:rFonts w:hint="eastAsia"/>
        </w:rPr>
        <w:t>　　第一节 中国动力电池负极材料市场现状分析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中国动力电池负极材料行业产量情况分析及预测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一、动力电池负极材料总体产能规模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二、动力电池负极材料生产区域分布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三、2017-2022年中国动力电池负极材料产量统计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四、2022-2028年中国动力电池负极材料产量预测</w:t>
      </w:r>
      <w:r>
        <w:rPr>
          <w:rFonts w:hint="eastAsia"/>
        </w:rPr>
        <w:br/>
      </w:r>
      <w:r>
        <w:rPr>
          <w:rFonts w:hint="eastAsia"/>
        </w:rPr>
        <w:t>　　第三节 中国动力电池负极材料市场需求分析及预测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一、中国动力电池负极材料市场需求特点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二、2017-2022年中国动力电池负极材料市场需求量统计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三、2022-2028年中国动力电池负极材料市场需求量预测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中国动力电池负极材料价格趋势分析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一、2017-2022年中国动力电池负极材料市场价格趋势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二、2022-2028年中国动力电池负极材料市场价格走势预测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2017-2022年动力电池负极材料行业经济运行状况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2017-2022年中国动力电池负极材料行业盈利能力分析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2017-2022年中国动力电池负极材料行业发展能力分析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2017-2022年动力电池负极材料行业偿债能力分析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2017-2022年动力电池负极材料制造企业数量分析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动力电池负极材料行业上、下游市场分析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动力电池负极材料行业上游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动力电池负极材料行业下游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中国动力电池负极材料行业重点地区发展分析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动力电池负极材料行业重点区域市场结构调研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**地区动力电池负极材料市场发展分析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2017-2022年中国动力电池负极材料进出口分析</w:t>
      </w:r>
      <w:r>
        <w:rPr>
          <w:rFonts w:hint="eastAsia"/>
        </w:rPr>
        <w:br/>
      </w:r>
      <w:r>
        <w:rPr>
          <w:rFonts w:hint="eastAsia"/>
        </w:rPr>
        <w:t>　　第一节 动力电池负极材料进口情况分析</w:t>
      </w:r>
      <w:r>
        <w:rPr>
          <w:rFonts w:hint="eastAsia"/>
        </w:rPr>
        <w:br/>
      </w:r>
      <w:r>
        <w:rPr>
          <w:rFonts w:hint="eastAsia"/>
        </w:rPr>
        <w:t>　　第二节 动力电池负极材料出口情况分析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影响动力电池负极材料进出口因素分析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动力电池负极材料行业重点企业竞争力分析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三、企业动力电池负极材料经营状况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动力电池负极材料行业企业经营策略研究分析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动力电池负极材料企业多样化经营策略分析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一、动力电池负极材料企业多样化经营情况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二、现行动力电池负极材料行业多样化经营的方向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大型动力电池负极材料企业集团未来发展策略分析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对中小动力电池负极材料企业生产经营的建议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动力电池负极材料行业投资风险预警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影响动力电池负极材料行业发展的主要因素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一、2022影响动力电池负极材料行业运行的有利因素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二、2022影响动力电池负极材料行业运行的稳定因素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三、2022影响动力电池负极材料行业运行的不利因素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四、2022我国动力电池负极材料行业发展面临的挑战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五、2022我国动力电池负极材料行业发展面临的机遇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动力电池负极材料行业投资风险预警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一、动力电池负极材料行业市场风险预测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二、动力电池负极材料行业政策风险预测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三、动力电池负极材料行业经营风险预测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四、动力电池负极材料行业技术风险预测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五、动力电池负极材料行业竞争风险预测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六、动力电池负极材料行业其他风险预测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动力电池负极材料投资建议</w:t>
      </w:r>
      <w:r>
        <w:rPr>
          <w:rFonts w:hint="eastAsia"/>
        </w:rPr>
        <w:br/>
      </w:r>
      <w:r>
        <w:rPr>
          <w:rFonts w:hint="eastAsia"/>
        </w:rPr>
        <w:t>　　第一节 2022年动力电池负极材料市场前景分析</w:t>
      </w:r>
      <w:r>
        <w:rPr>
          <w:rFonts w:hint="eastAsia"/>
        </w:rPr>
        <w:br/>
      </w:r>
      <w:r>
        <w:rPr>
          <w:rFonts w:hint="eastAsia"/>
        </w:rPr>
        <w:t>　　第二节 2022年动力电池负极材料发展趋势预测</w:t>
      </w:r>
      <w:r>
        <w:rPr>
          <w:rFonts w:hint="eastAsia"/>
        </w:rPr>
        <w:br/>
      </w:r>
      <w:r>
        <w:rPr>
          <w:rFonts w:hint="eastAsia"/>
        </w:rPr>
        <w:t>　　第三节 动力电池负极材料行业投资进入壁垒分析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动力电池负极材料行业历程</w:t>
      </w:r>
      <w:r>
        <w:rPr>
          <w:rFonts w:hint="eastAsia"/>
        </w:rPr>
        <w:br/>
      </w:r>
      <w:r>
        <w:rPr>
          <w:rFonts w:hint="eastAsia"/>
        </w:rPr>
        <w:t>　　图表 动力电池负极材料行业生命周期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动力电池负极材料行业产业链分析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2017-2022年动力电池负极材料行业市场容量分析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2022年中国动力电池负极材料行业需求领域分布格局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2022年中国动力电池负极材料进口国家及地区分析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2022年中国动力电池负极材料出口国家及地区分析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2017-2022年中国动力电池负极材料行业企业平均规模情况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2022-2028年中国动力电池负极材料行业发展趋势预测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68eec5914aea" w:history="1">
        <w:r>
          <w:rPr>
            <w:rStyle w:val="Hyperlink"/>
          </w:rPr>
          <w:t>2023-2028年全球与中国动力电池负极材料市场调查研究及趋势预测报告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68eec5914aea" w:history="1">
        <w:r>
          <w:rPr>
            <w:rStyle w:val="Hyperlink"/>
          </w:rPr>
          <w:t>https://www.20087.com/6/51/DongLiDianChiFuJiCaiLiaoFaZhanQuShiFenXi.html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的主要应用领域、动力电池负极材料龙头、锂金属负极材料、动力电池负极材料发展趋势、锂电负极材料行业现状、动力电池负极材料主要有石墨和什么、锂电池生产工艺流程图、动力电池负极材料主要有石墨和什么两种、负极材料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fc0fd0024a29" w:history="1">
      <w:r>
        <w:rPr>
          <w:rStyle w:val="Hyperlink"/>
        </w:rPr>
        <w:t>2023-2028年全球与中国动力电池负极材料市场调查研究及趋势预测报告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ongLiDianChiFuJiCaiLiaoFaZhanQuShiFenXi.html" TargetMode="External" Id="Reea568eec591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ongLiDianChiFuJiCaiLiaoFaZhanQuShiFenXi.html" TargetMode="External" Id="R27cafc0fd002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2022-11-12T07:08:02Z</dcterms:created>
  <dcterms:modified xsi:type="dcterms:W3CDTF">2022-11-12T08:08:02Z</dcterms:modified>
  <dc:subject>2023-2028年全球与中国动力电池负极材料市场调查研究及趋势预测报告</dc:subject>
  <dc:title>2023-2028年全球与中国动力电池负极材料市场调查研究及趋势预测报告</dc:title>
  <cp:keywords>2023-2028年全球与中国动力电池负极材料市场调查研究及趋势预测报告</cp:keywords>
  <dc:description>2023-2028年全球与中国动力电池负极材料市场调查研究及趋势预测报告</dc:description>
</cp:coreProperties>
</file>