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7dc17cdc4643" w:history="1">
              <w:r>
                <w:rPr>
                  <w:rStyle w:val="Hyperlink"/>
                </w:rPr>
                <w:t>2025-2031年中国人造原油市场调研及发展趋势分析报告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7dc17cdc4643" w:history="1">
              <w:r>
                <w:rPr>
                  <w:rStyle w:val="Hyperlink"/>
                </w:rPr>
                <w:t>2025-2031年中国人造原油市场调研及发展趋势分析报告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7dc17cdc4643" w:history="1">
                <w:r>
                  <w:rPr>
                    <w:rStyle w:val="Hyperlink"/>
                  </w:rPr>
                  <w:t>https://www.20087.com/7/91/RenZaoYuanYouShiChangFenXiBaoGao.html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即通过化学转化过程从非石油原料中制备的液体燃料，被视为化石燃料的替代品，以应对石油资源的枯竭和气候变化问题。目前，主要的人造原油生产技术包括煤炭液化、生物质转化和天然气制油。虽然这些技术在某些地区已实现商业化，但由于成本和技术成熟度的限制，尚未大规模普及。</w:t>
      </w:r>
      <w:r>
        <w:rPr>
          <w:rFonts w:hint="eastAsia"/>
        </w:rPr>
        <w:br/>
      </w:r>
      <w:r>
        <w:rPr>
          <w:rFonts w:hint="eastAsia"/>
        </w:rPr>
        <w:t>　　未来，人造原油的生产将更加依赖于可再生资源和先进的转化技术。随着生物技术的进步，利用藻类和其他生物原料制油的方法将变得更加高效和经济。同时，碳捕捉和存储技术(CCS)的应用将减少化石燃料制油过程中的碳排放，使之更加环保。此外，政策支持和碳交易市场的建立将为人造原油的商业化提供动力，推动其在能源结构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7dc17cdc4643" w:history="1">
        <w:r>
          <w:rPr>
            <w:rStyle w:val="Hyperlink"/>
          </w:rPr>
          <w:t>2025-2031年中国人造原油市场调研及发展趋势分析报告</w:t>
        </w:r>
      </w:hyperlink>
      <w:r>
        <w:rPr>
          <w:rFonts w:hint="eastAsia"/>
        </w:rPr>
        <w:t>》依托国家统计局及人造原油相关协会的详实数据，全面解析了人造原油行业现状与市场需求，重点分析了人造原油市场规模、产业链结构及价格动态，并对人造原油细分市场进行了详细探讨。报告科学预测了人造原油市场前景与发展趋势，评估了品牌竞争格局、市场集中度及重点企业的市场表现。同时，通过SWOT分析揭示了人造原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人造原油行业综述</w:t>
      </w:r>
      <w:r>
        <w:rPr>
          <w:rFonts w:hint="eastAsia"/>
        </w:rPr>
        <w:br/>
      </w:r>
      <w:r>
        <w:rPr>
          <w:rFonts w:hint="eastAsia"/>
        </w:rPr>
        <w:t>　　第一节 人造原油行业界定</w:t>
      </w:r>
      <w:r>
        <w:rPr>
          <w:rFonts w:hint="eastAsia"/>
        </w:rPr>
        <w:br/>
      </w:r>
      <w:r>
        <w:rPr>
          <w:rFonts w:hint="eastAsia"/>
        </w:rPr>
        <w:t>　　　　一、人造原油行业经济特性</w:t>
      </w:r>
      <w:r>
        <w:rPr>
          <w:rFonts w:hint="eastAsia"/>
        </w:rPr>
        <w:br/>
      </w:r>
      <w:r>
        <w:rPr>
          <w:rFonts w:hint="eastAsia"/>
        </w:rPr>
        <w:t>　　　　二、人造原油主要细分行业</w:t>
      </w:r>
      <w:r>
        <w:rPr>
          <w:rFonts w:hint="eastAsia"/>
        </w:rPr>
        <w:br/>
      </w:r>
      <w:r>
        <w:rPr>
          <w:rFonts w:hint="eastAsia"/>
        </w:rPr>
        <w:t>　　　　三、人造原油产业链结构分析</w:t>
      </w:r>
      <w:r>
        <w:rPr>
          <w:rFonts w:hint="eastAsia"/>
        </w:rPr>
        <w:br/>
      </w:r>
      <w:r>
        <w:rPr>
          <w:rFonts w:hint="eastAsia"/>
        </w:rPr>
        <w:t>　　第二节 人造原油行业发展成熟度分析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一、人造原油行业发展周期分析</w:t>
      </w:r>
      <w:r>
        <w:rPr>
          <w:rFonts w:hint="eastAsia"/>
        </w:rPr>
        <w:br/>
      </w:r>
      <w:r>
        <w:rPr>
          <w:rFonts w:hint="eastAsia"/>
        </w:rPr>
        <w:t>　　　　二、人造原油行业中外市场成熟度对比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三、人造原油行业成熟度分析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2024-2025年中国人造原油行业发展环境分析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人造原油行业经济环境分析</w:t>
      </w:r>
      <w:r>
        <w:rPr>
          <w:rFonts w:hint="eastAsia"/>
        </w:rPr>
        <w:br/>
      </w:r>
      <w:r>
        <w:rPr>
          <w:rFonts w:hint="eastAsia"/>
        </w:rPr>
        <w:t>　　第二节 人造原油行业政策环境分析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二、相关人造原油行业标准分析</w:t>
      </w:r>
      <w:r>
        <w:rPr>
          <w:rFonts w:hint="eastAsia"/>
        </w:rPr>
        <w:br/>
      </w:r>
      <w:r>
        <w:rPr>
          <w:rFonts w:hint="eastAsia"/>
        </w:rPr>
        <w:t>　　第三节 人造原油行业社会环境分析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2019-2024年中国人造原油行业总体规模</w:t>
      </w:r>
      <w:r>
        <w:rPr>
          <w:rFonts w:hint="eastAsia"/>
        </w:rPr>
        <w:br/>
      </w:r>
      <w:r>
        <w:rPr>
          <w:rFonts w:hint="eastAsia"/>
        </w:rPr>
        <w:t>　　第二节 中国人造原油行业盈利情况分析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一、2019-2024年中国人造原油行业产量统计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二、2025年中国人造原油行业产量特点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三、2025-2031年中国人造原油行业产量预测</w:t>
      </w:r>
      <w:r>
        <w:rPr>
          <w:rFonts w:hint="eastAsia"/>
        </w:rPr>
        <w:br/>
      </w:r>
      <w:r>
        <w:rPr>
          <w:rFonts w:hint="eastAsia"/>
        </w:rPr>
        <w:t>　　第四节 中国人造原油行业需求概况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三、2025-2031年中国人造原油市场需求预测分析</w:t>
      </w:r>
      <w:r>
        <w:rPr>
          <w:rFonts w:hint="eastAsia"/>
        </w:rPr>
        <w:br/>
      </w:r>
      <w:r>
        <w:rPr>
          <w:rFonts w:hint="eastAsia"/>
        </w:rPr>
        <w:t>　　第五节 人造原油产业供需平衡状况分析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人造原油细分市场深度分析</w:t>
      </w:r>
      <w:r>
        <w:rPr>
          <w:rFonts w:hint="eastAsia"/>
        </w:rPr>
        <w:br/>
      </w:r>
      <w:r>
        <w:rPr>
          <w:rFonts w:hint="eastAsia"/>
        </w:rPr>
        <w:t>　　第一节 人造原油细分市场（一）发展研究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人造原油行业产品市场价格分析与预测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2019-2024年人造原油市场价格回顾</w:t>
      </w:r>
      <w:r>
        <w:rPr>
          <w:rFonts w:hint="eastAsia"/>
        </w:rPr>
        <w:br/>
      </w:r>
      <w:r>
        <w:rPr>
          <w:rFonts w:hint="eastAsia"/>
        </w:rPr>
        <w:t>　　第二节 2025年人造原油市场价格现状分析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影响人造原油市场价格因素分析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2025-2031年人造原油市场价格走势预测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人造原油行业产业链分析及对行业的影响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人造原油上游原料产业链发展状况分析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人造原油下游需求产业链发展情况分析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上下游行业对人造原油行业的影响分析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第二节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第三节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第四节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第五节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人造原油市场策略分析</w:t>
      </w:r>
      <w:r>
        <w:rPr>
          <w:rFonts w:hint="eastAsia"/>
        </w:rPr>
        <w:br/>
      </w:r>
      <w:r>
        <w:rPr>
          <w:rFonts w:hint="eastAsia"/>
        </w:rPr>
        <w:t>　　　　一、人造原油价格策略优化分析</w:t>
      </w:r>
      <w:r>
        <w:rPr>
          <w:rFonts w:hint="eastAsia"/>
        </w:rPr>
        <w:br/>
      </w:r>
      <w:r>
        <w:rPr>
          <w:rFonts w:hint="eastAsia"/>
        </w:rPr>
        <w:t>　　　　二、人造原油渠道策略创新与布局</w:t>
      </w:r>
      <w:r>
        <w:rPr>
          <w:rFonts w:hint="eastAsia"/>
        </w:rPr>
        <w:br/>
      </w:r>
      <w:r>
        <w:rPr>
          <w:rFonts w:hint="eastAsia"/>
        </w:rPr>
        <w:t>　　第二节 人造原油销售策略分析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人造原油企业竞争力提升策略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一、人造原油企业核心竞争力构建路径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二、人造原油企业竞争力提升关键要素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三、人造原油企业竞争力评估指标体系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四、人造原油企业竞争力提升实施策略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中国人造原油品牌战略研究</w:t>
      </w:r>
      <w:r>
        <w:rPr>
          <w:rFonts w:hint="eastAsia"/>
        </w:rPr>
        <w:br/>
      </w:r>
      <w:r>
        <w:rPr>
          <w:rFonts w:hint="eastAsia"/>
        </w:rPr>
        <w:t>　　　　一、人造原油品牌价值创造机制分析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二、中国人造原油品牌发展现状评估</w:t>
      </w:r>
      <w:r>
        <w:rPr>
          <w:rFonts w:hint="eastAsia"/>
        </w:rPr>
        <w:br/>
      </w:r>
      <w:r>
        <w:rPr>
          <w:rFonts w:hint="eastAsia"/>
        </w:rPr>
        <w:t>　　　　三、人造原油品牌战略实施路径</w:t>
      </w:r>
      <w:r>
        <w:rPr>
          <w:rFonts w:hint="eastAsia"/>
        </w:rPr>
        <w:br/>
      </w:r>
      <w:r>
        <w:rPr>
          <w:rFonts w:hint="eastAsia"/>
        </w:rPr>
        <w:t>　　　　四、人造原油品牌管理体系构建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人造原油行业投资效益分析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一、2025年人造原油行业投资规模预测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二、2025年人造原油行业投资回报分析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三、2025年人造原油行业投资热点研判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四、2025年人造原油行业投资策略建议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2025-2031年人造原油行业投资风险防控</w:t>
      </w:r>
      <w:r>
        <w:rPr>
          <w:rFonts w:hint="eastAsia"/>
        </w:rPr>
        <w:br/>
      </w:r>
      <w:r>
        <w:rPr>
          <w:rFonts w:hint="eastAsia"/>
        </w:rPr>
        <w:t>　　　　一、人造原油市场供需风险及应对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二、人造原油行业政策变动风险防控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三、人造原油企业经营风险管理</w:t>
      </w:r>
      <w:r>
        <w:rPr>
          <w:rFonts w:hint="eastAsia"/>
        </w:rPr>
        <w:br/>
      </w:r>
      <w:r>
        <w:rPr>
          <w:rFonts w:hint="eastAsia"/>
        </w:rPr>
        <w:t>　　　　四、人造原油行业竞争格局风险</w:t>
      </w:r>
      <w:r>
        <w:rPr>
          <w:rFonts w:hint="eastAsia"/>
        </w:rPr>
        <w:br/>
      </w:r>
      <w:r>
        <w:rPr>
          <w:rFonts w:hint="eastAsia"/>
        </w:rPr>
        <w:t>　　　　五、人造原油行业技术变革风险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2025-2031年中国人造原油行业投资前景分析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中国人造原油行业投资环境分析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一、2025-2031年人造原油行业政策环境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二、2025-2031年人造原油行业经济环境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三、2025-2031年人造原油行业技术环境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2025-2031年中国人造原油行业投资价值分析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一、人造原油行业进入壁垒分析</w:t>
      </w:r>
      <w:r>
        <w:rPr>
          <w:rFonts w:hint="eastAsia"/>
        </w:rPr>
        <w:br/>
      </w:r>
      <w:r>
        <w:rPr>
          <w:rFonts w:hint="eastAsia"/>
        </w:rPr>
        <w:t>　　　　二、人造原油行业盈利模式创新</w:t>
      </w:r>
      <w:r>
        <w:rPr>
          <w:rFonts w:hint="eastAsia"/>
        </w:rPr>
        <w:br/>
      </w:r>
      <w:r>
        <w:rPr>
          <w:rFonts w:hint="eastAsia"/>
        </w:rPr>
        <w:t>　　　　三、人造原油行业投资回报预测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2025-2031年中国人造原油行业投资机会</w:t>
      </w:r>
      <w:r>
        <w:rPr>
          <w:rFonts w:hint="eastAsia"/>
        </w:rPr>
        <w:br/>
      </w:r>
      <w:r>
        <w:rPr>
          <w:rFonts w:hint="eastAsia"/>
        </w:rPr>
        <w:t>　　　　一、人造原油细分市场投资机会</w:t>
      </w:r>
      <w:r>
        <w:rPr>
          <w:rFonts w:hint="eastAsia"/>
        </w:rPr>
        <w:br/>
      </w:r>
      <w:r>
        <w:rPr>
          <w:rFonts w:hint="eastAsia"/>
        </w:rPr>
        <w:t>　　　　二、人造原油区域市场投资潜力</w:t>
      </w:r>
      <w:r>
        <w:rPr>
          <w:rFonts w:hint="eastAsia"/>
        </w:rPr>
        <w:br/>
      </w:r>
      <w:r>
        <w:rPr>
          <w:rFonts w:hint="eastAsia"/>
        </w:rPr>
        <w:t>　　　　三、人造原油产业链投资机遇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2025-2031年人造原油项目投融资策略</w:t>
      </w:r>
      <w:r>
        <w:rPr>
          <w:rFonts w:hint="eastAsia"/>
        </w:rPr>
        <w:br/>
      </w:r>
      <w:r>
        <w:rPr>
          <w:rFonts w:hint="eastAsia"/>
        </w:rPr>
        <w:t>　　第一节 国际人造原油项目融资模式借鉴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一、发达国家人造原油项目融资经验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二、新兴市场人造原油项目融资案例</w:t>
      </w:r>
      <w:r>
        <w:rPr>
          <w:rFonts w:hint="eastAsia"/>
        </w:rPr>
        <w:br/>
      </w:r>
      <w:r>
        <w:rPr>
          <w:rFonts w:hint="eastAsia"/>
        </w:rPr>
        <w:t>　　第二节 中国人造原油项目融资创新</w:t>
      </w:r>
      <w:r>
        <w:rPr>
          <w:rFonts w:hint="eastAsia"/>
        </w:rPr>
        <w:br/>
      </w:r>
      <w:r>
        <w:rPr>
          <w:rFonts w:hint="eastAsia"/>
        </w:rPr>
        <w:t>　　　　一、人造原油项目融资模式演变</w:t>
      </w:r>
      <w:r>
        <w:rPr>
          <w:rFonts w:hint="eastAsia"/>
        </w:rPr>
        <w:br/>
      </w:r>
      <w:r>
        <w:rPr>
          <w:rFonts w:hint="eastAsia"/>
        </w:rPr>
        <w:t>　　　　二、人造原油项目融资结构优化</w:t>
      </w:r>
      <w:r>
        <w:rPr>
          <w:rFonts w:hint="eastAsia"/>
        </w:rPr>
        <w:br/>
      </w:r>
      <w:r>
        <w:rPr>
          <w:rFonts w:hint="eastAsia"/>
        </w:rPr>
        <w:t>　　　　三、人造原油项目融资渠道拓展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2025-2031年人造原油项目投资策略</w:t>
      </w:r>
      <w:r>
        <w:rPr>
          <w:rFonts w:hint="eastAsia"/>
        </w:rPr>
        <w:br/>
      </w:r>
      <w:r>
        <w:rPr>
          <w:rFonts w:hint="eastAsia"/>
        </w:rPr>
        <w:t>　　　　一、人造原油项目投资风险评估</w:t>
      </w:r>
      <w:r>
        <w:rPr>
          <w:rFonts w:hint="eastAsia"/>
        </w:rPr>
        <w:br/>
      </w:r>
      <w:r>
        <w:rPr>
          <w:rFonts w:hint="eastAsia"/>
        </w:rPr>
        <w:t>　　　　二、人造原油项目投资组合优化</w:t>
      </w:r>
      <w:r>
        <w:rPr>
          <w:rFonts w:hint="eastAsia"/>
        </w:rPr>
        <w:br/>
      </w:r>
      <w:r>
        <w:rPr>
          <w:rFonts w:hint="eastAsia"/>
        </w:rPr>
        <w:t>　　　　三、人造原油项目投资退出机制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　　一、人造原油产业链投资布局策略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二、人造原油项目融资创新方案</w:t>
      </w:r>
      <w:r>
        <w:rPr>
          <w:rFonts w:hint="eastAsia"/>
        </w:rPr>
        <w:br/>
      </w:r>
      <w:r>
        <w:rPr>
          <w:rFonts w:hint="eastAsia"/>
        </w:rPr>
        <w:t>　　　　三、人造原油项目风险控制体系</w:t>
      </w:r>
      <w:r>
        <w:rPr>
          <w:rFonts w:hint="eastAsia"/>
        </w:rPr>
        <w:br/>
      </w:r>
      <w:r>
        <w:rPr>
          <w:rFonts w:hint="eastAsia"/>
        </w:rPr>
        <w:t>　　　　四、人造原油行业投资退出策略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人造原油行业历程</w:t>
      </w:r>
      <w:r>
        <w:rPr>
          <w:rFonts w:hint="eastAsia"/>
        </w:rPr>
        <w:br/>
      </w:r>
      <w:r>
        <w:rPr>
          <w:rFonts w:hint="eastAsia"/>
        </w:rPr>
        <w:t>　　图表 人造原油行业生命周期</w:t>
      </w:r>
      <w:r>
        <w:rPr>
          <w:rFonts w:hint="eastAsia"/>
        </w:rPr>
        <w:br/>
      </w:r>
      <w:r>
        <w:rPr>
          <w:rFonts w:hint="eastAsia"/>
        </w:rPr>
        <w:t>　　图表 人造原油行业产业链分析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2025-2031年中国人造原油行业市场规模预测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2025年中国人造原油市场前景分析</w:t>
      </w:r>
      <w:r>
        <w:rPr>
          <w:rFonts w:hint="eastAsia"/>
        </w:rPr>
        <w:br/>
      </w:r>
      <w:r>
        <w:rPr>
          <w:rFonts w:hint="eastAsia"/>
        </w:rPr>
        <w:t>　　图表 2025年中国人造原油发展趋势预测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7dc17cdc4643" w:history="1">
        <w:r>
          <w:rPr>
            <w:rStyle w:val="Hyperlink"/>
          </w:rPr>
          <w:t>2025-2031年中国人造原油市场调研及发展趋势分析报告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7dc17cdc4643" w:history="1">
        <w:r>
          <w:rPr>
            <w:rStyle w:val="Hyperlink"/>
          </w:rPr>
          <w:t>https://www.20087.com/7/91/RenZaoYuanYouShiChangFenXiBaoGao.html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bed4298f458e" w:history="1">
      <w:r>
        <w:rPr>
          <w:rStyle w:val="Hyperlink"/>
        </w:rPr>
        <w:t>2025-2031年中国人造原油市场调研及发展趋势分析报告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enZaoYuanYouShiChangFenXiBaoGao.html" TargetMode="External" Id="R55387dc17cd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enZaoYuanYouShiChangFenXiBaoGao.html" TargetMode="External" Id="R9a44bed4298f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2024-09-10T04:44:00Z</dcterms:created>
  <dcterms:modified xsi:type="dcterms:W3CDTF">2024-09-10T05:44:00Z</dcterms:modified>
  <dc:subject>2025-2031年中国人造原油市场调研及发展趋势分析报告</dc:subject>
  <dc:title>2025-2031年中国人造原油市场调研及发展趋势分析报告</dc:title>
  <cp:keywords>2025-2031年中国人造原油市场调研及发展趋势分析报告</cp:keywords>
  <dc:description>2025-2031年中国人造原油市场调研及发展趋势分析报告</dc:description>
</cp:coreProperties>
</file>