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fa1b66f4d47be" w:history="1">
              <w:r>
                <w:rPr>
                  <w:rStyle w:val="Hyperlink"/>
                </w:rPr>
                <w:t>2024-2030年中国微胶囊红磷市场调研与行业前景分析报告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fa1b66f4d47be" w:history="1">
              <w:r>
                <w:rPr>
                  <w:rStyle w:val="Hyperlink"/>
                </w:rPr>
                <w:t>2024-2030年中国微胶囊红磷市场调研与行业前景分析报告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fa1b66f4d47be" w:history="1">
                <w:r>
                  <w:rPr>
                    <w:rStyle w:val="Hyperlink"/>
                  </w:rPr>
                  <w:t>https://www.20087.com/7/21/WeiJiaoNangHongLinHangYeFaZhanQianJing.html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红磷作为一种新型阻燃剂，近年来在塑料、纺织、涂料等行业得到了广泛应用。通过微胶囊技术，红磷被包裹在聚合物壳内，不仅解决了传统红磷易吸潮、易挥发的问题，提高了储存和运输的安全性，还改善了与基材的相容性，提升了阻燃效果的持久性。微胶囊红磷的使用，使得材料在燃烧过程中形成致密的炭化层，有效阻止热量和氧气的传递，从而达到阻燃的目的。目前，随着环保法规的趋严，微胶囊红磷因其无卤、低烟、低毒的特性，成为替代传统卤系阻燃剂的理想选择。</w:t>
      </w:r>
      <w:r>
        <w:rPr>
          <w:rFonts w:hint="eastAsia"/>
        </w:rPr>
        <w:br/>
      </w:r>
      <w:r>
        <w:rPr>
          <w:rFonts w:hint="eastAsia"/>
        </w:rPr>
        <w:t>　　未来，微胶囊红磷将更加注重功能性和环保性。一方面，通过纳米技术，开发粒径更小、分布更均匀的微胶囊红磷，提高其分散性和阻燃效率，满足高性能复合材料的需求。另一方面，着眼于循环经济，研发可生物降解的微胶囊壳材料，减少对环境的影响，符合绿色制造的发展趋势。此外，结合智能响应材料，微胶囊红磷将具备温度、湿度敏感性，实现在特定条件下释放阻燃剂，提高阻燃效果的针对性和可控性，推动阻燃材料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fa1b66f4d47be" w:history="1">
        <w:r>
          <w:rPr>
            <w:rStyle w:val="Hyperlink"/>
          </w:rPr>
          <w:t>2024-2030年中国微胶囊红磷市场调研与行业前景分析报告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微胶囊红磷行业的现状、市场规模、需求变化、产业链动态及区域发展格局，同时聚焦微胶囊红磷竞争态势与重点企业表现。报告通过对微胶囊红磷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微胶囊红磷行业界定及应用领域</w:t>
      </w:r>
      <w:r>
        <w:rPr>
          <w:rFonts w:hint="eastAsia"/>
        </w:rPr>
        <w:br/>
      </w:r>
      <w:r>
        <w:rPr>
          <w:rFonts w:hint="eastAsia"/>
        </w:rPr>
        <w:t>　　第一节 微胶囊红磷行业定义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微胶囊红磷主要应用领域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全球微胶囊红磷行业市场调研分析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全球微胶囊红磷行业经济环境分析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全球微胶囊红磷市场总体情况分析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一、全球微胶囊红磷行业的发展特点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二、全球微胶囊红磷市场结构</w:t>
      </w:r>
      <w:r>
        <w:rPr>
          <w:rFonts w:hint="eastAsia"/>
        </w:rPr>
        <w:br/>
      </w:r>
      <w:r>
        <w:rPr>
          <w:rFonts w:hint="eastAsia"/>
        </w:rPr>
        <w:t>　　　　三、全球微胶囊红磷行业竞争格局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全球主要国家（地区）微胶囊红磷市场分析</w:t>
      </w:r>
      <w:r>
        <w:rPr>
          <w:rFonts w:hint="eastAsia"/>
        </w:rPr>
        <w:br/>
      </w:r>
      <w:r>
        <w:rPr>
          <w:rFonts w:hint="eastAsia"/>
        </w:rPr>
        <w:t>　　第四节 2024-2030年全球微胶囊红磷行业发展趋势预测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微胶囊红磷行业发展环境分析</w:t>
      </w:r>
      <w:r>
        <w:rPr>
          <w:rFonts w:hint="eastAsia"/>
        </w:rPr>
        <w:br/>
      </w:r>
      <w:r>
        <w:rPr>
          <w:rFonts w:hint="eastAsia"/>
        </w:rPr>
        <w:t>　　第一节 微胶囊红磷行业环境分析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微胶囊红磷行业相关政策、法规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中国微胶囊红磷行业供给、需求分析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2023年中国微胶囊红磷市场现状</w:t>
      </w:r>
      <w:r>
        <w:rPr>
          <w:rFonts w:hint="eastAsia"/>
        </w:rPr>
        <w:br/>
      </w:r>
      <w:r>
        <w:rPr>
          <w:rFonts w:hint="eastAsia"/>
        </w:rPr>
        <w:t>　　第二节 中国微胶囊红磷行业产量情况分析及预测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一、微胶囊红磷总体产能规模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、2018-2023年中国微胶囊红磷产量统计</w:t>
      </w:r>
      <w:r>
        <w:rPr>
          <w:rFonts w:hint="eastAsia"/>
        </w:rPr>
        <w:br/>
      </w:r>
      <w:r>
        <w:rPr>
          <w:rFonts w:hint="eastAsia"/>
        </w:rPr>
        <w:t>　　　　三、微胶囊红磷生产区域分布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四、2024-2030年中国微胶囊红磷产量预测</w:t>
      </w:r>
      <w:r>
        <w:rPr>
          <w:rFonts w:hint="eastAsia"/>
        </w:rPr>
        <w:br/>
      </w:r>
      <w:r>
        <w:rPr>
          <w:rFonts w:hint="eastAsia"/>
        </w:rPr>
        <w:t>　　第三节 中国微胶囊红磷市场需求分析及预测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一、中国微胶囊红磷市场需求特点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二、2018-2023年中国微胶囊红磷市场需求统计</w:t>
      </w:r>
      <w:r>
        <w:rPr>
          <w:rFonts w:hint="eastAsia"/>
        </w:rPr>
        <w:br/>
      </w:r>
      <w:r>
        <w:rPr>
          <w:rFonts w:hint="eastAsia"/>
        </w:rPr>
        <w:t>　　　　三、微胶囊红磷市场饱和度</w:t>
      </w:r>
      <w:r>
        <w:rPr>
          <w:rFonts w:hint="eastAsia"/>
        </w:rPr>
        <w:br/>
      </w:r>
      <w:r>
        <w:rPr>
          <w:rFonts w:hint="eastAsia"/>
        </w:rPr>
        <w:t>　　　　四、影响微胶囊红磷市场需求的因素</w:t>
      </w:r>
      <w:r>
        <w:rPr>
          <w:rFonts w:hint="eastAsia"/>
        </w:rPr>
        <w:br/>
      </w:r>
      <w:r>
        <w:rPr>
          <w:rFonts w:hint="eastAsia"/>
        </w:rPr>
        <w:t>　　　　五、微胶囊红磷市场潜力分析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六、2024-2030年中国微胶囊红磷市场需求预测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中国微胶囊红磷行业进出口分析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一、2018-2023年微胶囊红磷进口量及增速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三、2024-2030年微胶囊红磷进口量及增速预测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一、2018-2023年微胶囊红磷出口量及增速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三、2024-2030年微胶囊红磷出口量及增速预测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中国微胶囊红磷行业重点地区调研分析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一、中国微胶囊红磷行业区域市场分布情况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二、**地区微胶囊红磷行业市场需求规模情况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三、**地区微胶囊红磷行业市场需求规模情况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四、**地区微胶囊红磷行业市场需求规模情况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五、**地区微胶囊红磷行业市场需求规模情况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六、**地区微胶囊红磷行业市场需求规模情况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中国微胶囊红磷细分行业调研</w:t>
      </w:r>
      <w:r>
        <w:rPr>
          <w:rFonts w:hint="eastAsia"/>
        </w:rPr>
        <w:br/>
      </w:r>
      <w:r>
        <w:rPr>
          <w:rFonts w:hint="eastAsia"/>
        </w:rPr>
        <w:t>　　第一节 主要微胶囊红磷细分行业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微胶囊红磷行业重点企业发展调研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中国微胶囊红磷企业营销及发展建议</w:t>
      </w:r>
      <w:r>
        <w:rPr>
          <w:rFonts w:hint="eastAsia"/>
        </w:rPr>
        <w:br/>
      </w:r>
      <w:r>
        <w:rPr>
          <w:rFonts w:hint="eastAsia"/>
        </w:rPr>
        <w:t>　　第一节 微胶囊红磷企业营销策略分析及建议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微胶囊红磷企业营销策略分析</w:t>
      </w:r>
      <w:r>
        <w:rPr>
          <w:rFonts w:hint="eastAsia"/>
        </w:rPr>
        <w:br/>
      </w:r>
      <w:r>
        <w:rPr>
          <w:rFonts w:hint="eastAsia"/>
        </w:rPr>
        <w:t>　　　　一、微胶囊红磷企业营销策略</w:t>
      </w:r>
      <w:r>
        <w:rPr>
          <w:rFonts w:hint="eastAsia"/>
        </w:rPr>
        <w:br/>
      </w:r>
      <w:r>
        <w:rPr>
          <w:rFonts w:hint="eastAsia"/>
        </w:rPr>
        <w:t>　　　　二、微胶囊红磷企业经验借鉴</w:t>
      </w:r>
      <w:r>
        <w:rPr>
          <w:rFonts w:hint="eastAsia"/>
        </w:rPr>
        <w:br/>
      </w:r>
      <w:r>
        <w:rPr>
          <w:rFonts w:hint="eastAsia"/>
        </w:rPr>
        <w:t>　　第三节 微胶囊红磷企业营销模式演化与创新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微胶囊红磷企业经营发展分析及建议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一、微胶囊红磷企业存在的问题</w:t>
      </w:r>
      <w:r>
        <w:rPr>
          <w:rFonts w:hint="eastAsia"/>
        </w:rPr>
        <w:br/>
      </w:r>
      <w:r>
        <w:rPr>
          <w:rFonts w:hint="eastAsia"/>
        </w:rPr>
        <w:t>　　　　二、微胶囊红磷企业应对的策略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微胶囊红磷行业发展趋势及投资风险预警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2024年微胶囊红磷市场前景分析</w:t>
      </w:r>
      <w:r>
        <w:rPr>
          <w:rFonts w:hint="eastAsia"/>
        </w:rPr>
        <w:br/>
      </w:r>
      <w:r>
        <w:rPr>
          <w:rFonts w:hint="eastAsia"/>
        </w:rPr>
        <w:t>　　第二节 2024年微胶囊红磷行业发展趋势预测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影响微胶囊红磷行业发展的主要因素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一、2024年影响微胶囊红磷行业运行的有利因素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二、2024年影响微胶囊红磷行业运行的稳定因素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三、2024年影响微胶囊红磷行业运行的不利因素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四、2024年我国微胶囊红磷行业发展面临的挑战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五、2024年我国微胶囊红磷行业发展面临的机遇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专家对微胶囊红磷行业投资风险预警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一、2024-2030年微胶囊红磷行业市场风险及控制策略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二、2024-2030年微胶囊红磷行业政策风险及控制策略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三、2024-2030年微胶囊红磷行业经营风险及控制策略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四、2024-2030年微胶囊红磷同业竞争风险及控制策略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五、2024-2030年微胶囊红磷行业其他风险及控制策略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微胶囊红磷行业投资战略研究</w:t>
      </w:r>
      <w:r>
        <w:rPr>
          <w:rFonts w:hint="eastAsia"/>
        </w:rPr>
        <w:br/>
      </w:r>
      <w:r>
        <w:rPr>
          <w:rFonts w:hint="eastAsia"/>
        </w:rPr>
        <w:t>　　第一节 微胶囊红磷行业发展战略研究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对我国微胶囊红磷品牌的战略思考</w:t>
      </w:r>
      <w:r>
        <w:rPr>
          <w:rFonts w:hint="eastAsia"/>
        </w:rPr>
        <w:br/>
      </w:r>
      <w:r>
        <w:rPr>
          <w:rFonts w:hint="eastAsia"/>
        </w:rPr>
        <w:t>　　　　一、微胶囊红磷品牌的重要性</w:t>
      </w:r>
      <w:r>
        <w:rPr>
          <w:rFonts w:hint="eastAsia"/>
        </w:rPr>
        <w:br/>
      </w:r>
      <w:r>
        <w:rPr>
          <w:rFonts w:hint="eastAsia"/>
        </w:rPr>
        <w:t>　　　　二、微胶囊红磷实施品牌战略的意义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三、微胶囊红磷企业品牌的现状分析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四、我国微胶囊红磷企业的品牌战略</w:t>
      </w:r>
      <w:r>
        <w:rPr>
          <w:rFonts w:hint="eastAsia"/>
        </w:rPr>
        <w:br/>
      </w:r>
      <w:r>
        <w:rPr>
          <w:rFonts w:hint="eastAsia"/>
        </w:rPr>
        <w:t>　　　　五、微胶囊红磷品牌战略管理的策略</w:t>
      </w:r>
      <w:r>
        <w:rPr>
          <w:rFonts w:hint="eastAsia"/>
        </w:rPr>
        <w:br/>
      </w:r>
      <w:r>
        <w:rPr>
          <w:rFonts w:hint="eastAsia"/>
        </w:rPr>
        <w:t>　　第三节 微胶囊红磷经营策略分析</w:t>
      </w:r>
      <w:r>
        <w:rPr>
          <w:rFonts w:hint="eastAsia"/>
        </w:rPr>
        <w:br/>
      </w:r>
      <w:r>
        <w:rPr>
          <w:rFonts w:hint="eastAsia"/>
        </w:rPr>
        <w:t>　　　　一、微胶囊红磷市场细分策略</w:t>
      </w:r>
      <w:r>
        <w:rPr>
          <w:rFonts w:hint="eastAsia"/>
        </w:rPr>
        <w:br/>
      </w:r>
      <w:r>
        <w:rPr>
          <w:rFonts w:hint="eastAsia"/>
        </w:rPr>
        <w:t>　　　　二、微胶囊红磷市场创新策略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四、微胶囊红磷新产品差异化战略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(中智^林)微胶囊红磷行业投资战略研究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一、2024-2030年微胶囊红磷行业投资战略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2018-2023年中国微胶囊红磷市场规模及增长情况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2018-2023年中国微胶囊红磷行业产量及增长趋势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2024-2030年中国微胶囊红磷行业产量预测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2018-2023年中国微胶囊红磷行业市场需求及增长情况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2024-2030年中国微胶囊红磷行业市场需求预测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2018-2023年中国微胶囊红磷行业利润及增长情况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**地区微胶囊红磷市场规模及增长情况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**地区微胶囊红磷行业市场需求情况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**地区微胶囊红磷市场规模及增长情况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**地区微胶囊红磷行业市场需求情况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2018-2023年中国微胶囊红磷行业出口情况分析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2018-2023年中国微胶囊红磷行业产品市场价格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2024-2030年中国微胶囊红磷行业产品市场价格走势预测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微胶囊红磷重点企业经营情况分析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微胶囊红磷重点企业经营情况分析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2024-2030年中国微胶囊红磷市场规模预测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2024-2030年中国微胶囊红磷行业利润预测</w:t>
      </w:r>
      <w:r>
        <w:rPr>
          <w:rFonts w:hint="eastAsia"/>
        </w:rPr>
        <w:br/>
      </w:r>
      <w:r>
        <w:rPr>
          <w:rFonts w:hint="eastAsia"/>
        </w:rPr>
        <w:t>　　图表 2024年微胶囊红磷行业壁垒</w:t>
      </w:r>
      <w:r>
        <w:rPr>
          <w:rFonts w:hint="eastAsia"/>
        </w:rPr>
        <w:br/>
      </w:r>
      <w:r>
        <w:rPr>
          <w:rFonts w:hint="eastAsia"/>
        </w:rPr>
        <w:t>　　图表 2024年微胶囊红磷市场前景分析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2024-2030年中国微胶囊红磷市场需求预测</w:t>
      </w:r>
      <w:r>
        <w:rPr>
          <w:rFonts w:hint="eastAsia"/>
        </w:rPr>
        <w:br/>
      </w:r>
      <w:r>
        <w:rPr>
          <w:rFonts w:hint="eastAsia"/>
        </w:rPr>
        <w:t>　　图表 2024年微胶囊红磷发展趋势预测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fa1b66f4d47be" w:history="1">
        <w:r>
          <w:rPr>
            <w:rStyle w:val="Hyperlink"/>
          </w:rPr>
          <w:t>2024-2030年中国微胶囊红磷市场调研与行业前景分析报告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fa1b66f4d47be" w:history="1">
        <w:r>
          <w:rPr>
            <w:rStyle w:val="Hyperlink"/>
          </w:rPr>
          <w:t>https://www.20087.com/7/21/WeiJiaoNangHongLinHangYeFaZhanQianJing.html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热点：维磷颗粒说明书、微胶囊红磷规格、维磷糖浆、微胶囊红磷尼龙66操作方法、益维磷百度百科、微胶囊红磷抑爆、红曲磷脂软胶囊的功效、微胶囊红磷 企业标准、纳米微胶囊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a06f292b45b4" w:history="1">
      <w:r>
        <w:rPr>
          <w:rStyle w:val="Hyperlink"/>
        </w:rPr>
        <w:t>2024-2030年中国微胶囊红磷市场调研与行业前景分析报告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eiJiaoNangHongLinHangYeFaZhanQianJing.html" TargetMode="External" Id="R2b5fa1b66f4d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eiJiaoNangHongLinHangYeFaZhanQianJing.html" TargetMode="External" Id="R5df5a06f292b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2024-03-01T07:22:43Z</dcterms:created>
  <dcterms:modified xsi:type="dcterms:W3CDTF">2024-03-01T08:22:43Z</dcterms:modified>
  <dc:subject>2024-2030年中国微胶囊红磷市场调研与行业前景分析报告</dc:subject>
  <dc:title>2024-2030年中国微胶囊红磷市场调研与行业前景分析报告</dc:title>
  <cp:keywords>2024-2030年中国微胶囊红磷市场调研与行业前景分析报告</cp:keywords>
  <dc:description>2024-2030年中国微胶囊红磷市场调研与行业前景分析报告</dc:description>
</cp:coreProperties>
</file>