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1622187104d35" w:history="1">
              <w:r>
                <w:rPr>
                  <w:rStyle w:val="Hyperlink"/>
                </w:rPr>
                <w:t>全球与中国轧制处理铜箔行业深度调研与发展趋势预测报告（2024-2030年）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1622187104d35" w:history="1">
              <w:r>
                <w:rPr>
                  <w:rStyle w:val="Hyperlink"/>
                </w:rPr>
                <w:t>全球与中国轧制处理铜箔行业深度调研与发展趋势预测报告（2024-2030年）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1622187104d35" w:history="1">
                <w:r>
                  <w:rPr>
                    <w:rStyle w:val="Hyperlink"/>
                  </w:rPr>
                  <w:t>https://www.20087.com/7/51/YaZhiChuLiTongBoHangYeQuShiFenXi.html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制处理铜箔是电子行业中的重要材料，主要用于制作印刷电路板（PCBs）。近年来，随着5G通信、电动汽车、可穿戴设备等新兴产业的快速发展，对高性能铜箔的需求急剧增加。现代铜箔不仅要求厚度均匀、表面光滑，还需要具备良好的导电性、耐热性和机械强度。为了满足这些要求，铜箔制造商不断改进轧制工艺，提高铜箔的质量和产量。此外，随着环保法规的日趋严格，开发绿色生产技术也成为了铜箔行业的重要课题。</w:t>
      </w:r>
      <w:r>
        <w:rPr>
          <w:rFonts w:hint="eastAsia"/>
        </w:rPr>
        <w:br/>
      </w:r>
      <w:r>
        <w:rPr>
          <w:rFonts w:hint="eastAsia"/>
        </w:rPr>
        <w:t>　　未来，轧制处理铜箔的发展将更加注重技术创新和环保性能。随着新能源汽车、物联网等领域的持续增长，对铜箔的性能要求将不断提高，例如更高的热稳定性和更低的粗糙度。为了应对这些挑战，铜箔生产商将采用更加先进的轧制技术和材料科学，以提高铜箔的整体性能。此外，随着可持续发展理念的普及，开发环境友好型铜箔将成为行业的发展方向之一。例如，通过优化生产工艺，减少能耗和废水排放，同时探索使用可回收材料作为原料，降低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1622187104d35" w:history="1">
        <w:r>
          <w:rPr>
            <w:rStyle w:val="Hyperlink"/>
          </w:rPr>
          <w:t>全球与中国轧制处理铜箔行业深度调研与发展趋势预测报告（2024-2030年）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轧制处理铜箔行业的市场规模、需求变化、价格波动以及产业链构成。轧制处理铜箔报告深入剖析了当前市场现状，科学预测了未来轧制处理铜箔市场前景与发展趋势，特别关注了轧制处理铜箔细分市场的机会与挑战。同时，对轧制处理铜箔重点企业的竞争地位、品牌影响力和市场集中度进行了全面评估。轧制处理铜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轧制处理铜箔行业简介</w:t>
      </w:r>
      <w:r>
        <w:rPr>
          <w:rFonts w:hint="eastAsia"/>
        </w:rPr>
        <w:br/>
      </w:r>
      <w:r>
        <w:rPr>
          <w:rFonts w:hint="eastAsia"/>
        </w:rPr>
        <w:t>　　　　1.1.1 轧制处理铜箔行业界定及分类</w:t>
      </w:r>
      <w:r>
        <w:rPr>
          <w:rFonts w:hint="eastAsia"/>
        </w:rPr>
        <w:br/>
      </w:r>
      <w:r>
        <w:rPr>
          <w:rFonts w:hint="eastAsia"/>
        </w:rPr>
        <w:t>　　　　1.1.2 轧制处理铜箔行业特征</w:t>
      </w:r>
      <w:r>
        <w:rPr>
          <w:rFonts w:hint="eastAsia"/>
        </w:rPr>
        <w:br/>
      </w:r>
      <w:r>
        <w:rPr>
          <w:rFonts w:hint="eastAsia"/>
        </w:rPr>
        <w:t>　　1.2 轧制处理铜箔产品主要分类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12μm</w:t>
      </w:r>
      <w:r>
        <w:rPr>
          <w:rFonts w:hint="eastAsia"/>
        </w:rPr>
        <w:br/>
      </w:r>
      <w:r>
        <w:rPr>
          <w:rFonts w:hint="eastAsia"/>
        </w:rPr>
        <w:t>　　　　1.2.3 18μm</w:t>
      </w:r>
      <w:r>
        <w:rPr>
          <w:rFonts w:hint="eastAsia"/>
        </w:rPr>
        <w:br/>
      </w:r>
      <w:r>
        <w:rPr>
          <w:rFonts w:hint="eastAsia"/>
        </w:rPr>
        <w:t>　　　　1.2.4 35μm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轧制处理铜箔主要应用领域分析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双面柔性线路板</w:t>
      </w:r>
      <w:r>
        <w:rPr>
          <w:rFonts w:hint="eastAsia"/>
        </w:rPr>
        <w:br/>
      </w:r>
      <w:r>
        <w:rPr>
          <w:rFonts w:hint="eastAsia"/>
        </w:rPr>
        <w:t>　　　　1.3.2 单面柔性线路板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全球轧制处理铜箔供需现状及预测（2018-2023年）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全球轧制处理铜箔产能、产量、产能利用率及发展趋势（2018-2023年）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全球轧制处理铜箔产量、表观消费量及发展趋势（2018-2023年）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全球轧制处理铜箔产量、市场需求量及发展趋势（2018-2023年）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中国轧制处理铜箔供需现状及预测（2018-2023年）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中国轧制处理铜箔产能、产量、产能利用率及发展趋势（2018-2023年）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中国轧制处理铜箔产量、表观消费量及发展趋势（2018-2023年）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中国轧制处理铜箔产量、市场需求量及发展趋势（2018-2023年）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轧制处理铜箔中国及欧美日等行业政策分析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全球与中国主要厂商轧制处理铜箔产量、产值及竞争分析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全球市场轧制处理铜箔主要厂商2022和2023年产量、产值及市场份额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全球市场轧制处理铜箔主要厂商2022和2023年产量列表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全球市场轧制处理铜箔主要厂商2022和2023年产值列表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全球市场轧制处理铜箔主要厂商2022和2023年产品价格列表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中国市场轧制处理铜箔主要厂商2022和2023年产量、产值及市场份额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中国市场轧制处理铜箔主要厂商2022和2023年产量列表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中国市场轧制处理铜箔主要厂商2022和2023年产值列表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轧制处理铜箔厂商产地分布及商业化日期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轧制处理铜箔行业集中度、竞争程度分析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轧制处理铜箔行业集中度分析</w:t>
      </w:r>
      <w:r>
        <w:rPr>
          <w:rFonts w:hint="eastAsia"/>
        </w:rPr>
        <w:br/>
      </w:r>
      <w:r>
        <w:rPr>
          <w:rFonts w:hint="eastAsia"/>
        </w:rPr>
        <w:t>　　　　2.4.2 轧制处理铜箔行业竞争程度分析</w:t>
      </w:r>
      <w:r>
        <w:rPr>
          <w:rFonts w:hint="eastAsia"/>
        </w:rPr>
        <w:br/>
      </w:r>
      <w:r>
        <w:rPr>
          <w:rFonts w:hint="eastAsia"/>
        </w:rPr>
        <w:t>　　2.5 轧制处理铜箔全球领先企业SWOT分析</w:t>
      </w:r>
      <w:r>
        <w:rPr>
          <w:rFonts w:hint="eastAsia"/>
        </w:rPr>
        <w:br/>
      </w:r>
      <w:r>
        <w:rPr>
          <w:rFonts w:hint="eastAsia"/>
        </w:rPr>
        <w:t>　　2.6 轧制处理铜箔中国企业SWOT分析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从生产角度分析全球主要地区轧制处理铜箔产量、产值、市场份额、增长率及发展趋势（2018-2023年）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全球主要地区轧制处理铜箔产量、产值及市场份额（2018-2023年）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全球主要地区轧制处理铜箔产量及市场份额（2018-2023年）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全球主要地区轧制处理铜箔产值及市场份额（2018-2023年）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中国市场轧制处理铜箔2018-2023年产量、产值及增长率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从消费角度分析全球主要地区轧制处理铜箔消费量、市场份额及发展趋势（2018-2023年）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全球主要地区轧制处理铜箔消费量、市场份额及发展预测（2018-2023年）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印度市场轧制处理铜箔2018-2023年消费量、增长率及发展预测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全球与中国轧制处理铜箔主要生产商分析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重点企业（10）轧制处理铜箔产品规格、参数及特点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重点企业（10）轧制处理铜箔产能、产量、产值、价格及毛利率（2018-2023年）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不同类型轧制处理铜箔产量、价格、产值及市场份额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全球市场不同类型轧制处理铜箔产量、产值及市场份额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全球市场轧制处理铜箔不同类型轧制处理铜箔产量及市场份额（2018-2023年）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全球市场不同类型轧制处理铜箔产值、市场份额（2018-2023年）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中国市场轧制处理铜箔主要分类产量、产值及市场份额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中国市场轧制处理铜箔主要分类产量及市场份额及（2018-2023年）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中国市场轧制处理铜箔主要分类产值、市场份额（2018-2023年）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中国市场轧制处理铜箔主要分类价格走势（2018-2023年）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轧制处理铜箔上游原料及下游主要应用领域分析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轧制处理铜箔产业链分析</w:t>
      </w:r>
      <w:r>
        <w:rPr>
          <w:rFonts w:hint="eastAsia"/>
        </w:rPr>
        <w:br/>
      </w:r>
      <w:r>
        <w:rPr>
          <w:rFonts w:hint="eastAsia"/>
        </w:rPr>
        <w:t>　　7.2 轧制处理铜箔产业上游供应分析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全球市场轧制处理铜箔下游主要应用领域消费量、市场份额及增长率（2018-2023年）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中国市场轧制处理铜箔主要应用领域消费量、市场份额及增长率（2018-2023年）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中国市场轧制处理铜箔产量、消费量、进出口分析及未来趋势（2018-2023年）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中国市场轧制处理铜箔产量、消费量、进出口分析及未来趋势（2018-2023年）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中国市场轧制处理铜箔进出口贸易趋势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中国市场轧制处理铜箔主要进口来源</w:t>
      </w:r>
      <w:r>
        <w:rPr>
          <w:rFonts w:hint="eastAsia"/>
        </w:rPr>
        <w:br/>
      </w:r>
      <w:r>
        <w:rPr>
          <w:rFonts w:hint="eastAsia"/>
        </w:rPr>
        <w:t>　　8.4 中国市场轧制处理铜箔主要出口目的地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中国市场轧制处理铜箔主要地区分布</w:t>
      </w:r>
      <w:r>
        <w:rPr>
          <w:rFonts w:hint="eastAsia"/>
        </w:rPr>
        <w:br/>
      </w:r>
      <w:r>
        <w:rPr>
          <w:rFonts w:hint="eastAsia"/>
        </w:rPr>
        <w:t>　　9.1 中国轧制处理铜箔生产地区分布</w:t>
      </w:r>
      <w:r>
        <w:rPr>
          <w:rFonts w:hint="eastAsia"/>
        </w:rPr>
        <w:br/>
      </w:r>
      <w:r>
        <w:rPr>
          <w:rFonts w:hint="eastAsia"/>
        </w:rPr>
        <w:t>　　9.2 中国轧制处理铜箔消费地区分布</w:t>
      </w:r>
      <w:r>
        <w:rPr>
          <w:rFonts w:hint="eastAsia"/>
        </w:rPr>
        <w:br/>
      </w:r>
      <w:r>
        <w:rPr>
          <w:rFonts w:hint="eastAsia"/>
        </w:rPr>
        <w:t>　　9.3 中国轧制处理铜箔市场集中度及发展趋势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轧制处理铜箔技术及相关行业技术发展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[中.智.林.]轧制处理铜箔销售渠道分析及建议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国内市场轧制处理铜箔销售渠道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国内市场轧制处理铜箔未来销售模式及销售渠道的趋势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企业海外轧制处理铜箔销售渠道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欧美日等地区轧制处理铜箔销售渠道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欧美日等地区轧制处理铜箔未来销售模式及销售渠道的趋势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轧制处理铜箔销售/营销策略建议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轧制处理铜箔产品市场定位及目标消费者分析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轧制处理铜箔产品图片</w:t>
      </w:r>
      <w:r>
        <w:rPr>
          <w:rFonts w:hint="eastAsia"/>
        </w:rPr>
        <w:br/>
      </w:r>
      <w:r>
        <w:rPr>
          <w:rFonts w:hint="eastAsia"/>
        </w:rPr>
        <w:t>　　表 轧制处理铜箔产品分类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2024年全球不同种类轧制处理铜箔产量市场份额</w:t>
      </w:r>
      <w:r>
        <w:rPr>
          <w:rFonts w:hint="eastAsia"/>
        </w:rPr>
        <w:br/>
      </w:r>
      <w:r>
        <w:rPr>
          <w:rFonts w:hint="eastAsia"/>
        </w:rPr>
        <w:t>　　表 不同种类轧制处理铜箔价格列表及趋势（2018-2023年）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12μm产品图片</w:t>
      </w:r>
      <w:r>
        <w:rPr>
          <w:rFonts w:hint="eastAsia"/>
        </w:rPr>
        <w:br/>
      </w:r>
      <w:r>
        <w:rPr>
          <w:rFonts w:hint="eastAsia"/>
        </w:rPr>
        <w:t>　　图 18μm产品图片</w:t>
      </w:r>
      <w:r>
        <w:rPr>
          <w:rFonts w:hint="eastAsia"/>
        </w:rPr>
        <w:br/>
      </w:r>
      <w:r>
        <w:rPr>
          <w:rFonts w:hint="eastAsia"/>
        </w:rPr>
        <w:t>　　图 35μm产品图片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轧制处理铜箔主要应用领域表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全球2023年轧制处理铜箔不同应用领域消费量市场份额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全球市场轧制处理铜箔产量（万吨）及增长率（2018-2023年）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全球市场轧制处理铜箔产值（万元）及增长率（2018-2023年）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中国市场轧制处理铜箔产量（万吨）、增长率及发展趋势（2018-2023年）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中国市场轧制处理铜箔产值（万元）、增长率及未来发展趋势（2018-2023年）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全球轧制处理铜箔产能（万吨）、产量（万吨）、产能利用率及发展趋势（2018-2023年）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全球轧制处理铜箔产量（万吨）、表观消费量及发展趋势（2018-2023年）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全球轧制处理铜箔产量（万吨）、市场需求量及发展趋势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中国轧制处理铜箔产能（万吨）、产量（万吨）、产能利用率及发展趋势（2018-2023年）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中国轧制处理铜箔产量（万吨）、表观消费量及发展趋势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中国轧制处理铜箔产量（万吨）、市场需求量及发展趋势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全球市场轧制处理铜箔主要厂商2022年产值市场份额列表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中国市场轧制处理铜箔主要厂商2022和2023年产值市场份额列表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中国市场轧制处理铜箔主要厂商2022年产值市场份额列表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轧制处理铜箔厂商产地分布及商业化日期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轧制处理铜箔全球领先企业SWOT分析</w:t>
      </w:r>
      <w:r>
        <w:rPr>
          <w:rFonts w:hint="eastAsia"/>
        </w:rPr>
        <w:br/>
      </w:r>
      <w:r>
        <w:rPr>
          <w:rFonts w:hint="eastAsia"/>
        </w:rPr>
        <w:t>　　表 轧制处理铜箔中国企业SWOT分析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全球主要地区轧制处理铜箔2018-2023年消费量（万吨）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全球主要地区轧制处理铜箔2024年消费量市场份额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印度市场轧制处理铜箔2018-2023年消费量（万吨）、增长率及发展预测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重点企业（10）轧制处理铜箔产能（万吨）、产量（万吨）、产值（万元）、价格及毛利率（2018-2023年）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重点企业（10）轧制处理铜箔产量全球市场份额（2023年）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重点企业（10）轧制处理铜箔产量全球市场份额（2024年）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全球市场不同类型轧制处理铜箔价格走势（2018-2023年）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轧制处理铜箔产业链图</w:t>
      </w:r>
      <w:r>
        <w:rPr>
          <w:rFonts w:hint="eastAsia"/>
        </w:rPr>
        <w:br/>
      </w:r>
      <w:r>
        <w:rPr>
          <w:rFonts w:hint="eastAsia"/>
        </w:rPr>
        <w:t>　　表 轧制处理铜箔上游原料供应商及联系方式列表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2024年全球市场轧制处理铜箔主要应用领域消费量市场份额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全球市场轧制处理铜箔主要应用领域消费量增长率（2018-2023年）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中国市场轧制处理铜箔产量（万吨）、消费量（万吨）、进出口分析及未来趋势（2018-2023年）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1622187104d35" w:history="1">
        <w:r>
          <w:rPr>
            <w:rStyle w:val="Hyperlink"/>
          </w:rPr>
          <w:t>全球与中国轧制处理铜箔行业深度调研与发展趋势预测报告（2024-2030年）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1622187104d35" w:history="1">
        <w:r>
          <w:rPr>
            <w:rStyle w:val="Hyperlink"/>
          </w:rPr>
          <w:t>https://www.20087.com/7/51/YaZhiChuLiTongBoHangYeQuShiFenXi.html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fa03138245d3" w:history="1">
      <w:r>
        <w:rPr>
          <w:rStyle w:val="Hyperlink"/>
        </w:rPr>
        <w:t>全球与中国轧制处理铜箔行业深度调研与发展趋势预测报告（2024-2030年）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ZhiChuLiTongBoHangYeQuShiFenXi.html" TargetMode="External" Id="Rc10162218710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ZhiChuLiTongBoHangYeQuShiFenXi.html" TargetMode="External" Id="Re33bfa03138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2023-11-26T08:24:00Z</dcterms:created>
  <dcterms:modified xsi:type="dcterms:W3CDTF">2023-11-26T09:24:00Z</dcterms:modified>
  <dc:subject>全球与中国轧制处理铜箔行业深度调研与发展趋势预测报告（2024-2030年）</dc:subject>
  <dc:title>全球与中国轧制处理铜箔行业深度调研与发展趋势预测报告（2024-2030年）</dc:title>
  <cp:keywords>全球与中国轧制处理铜箔行业深度调研与发展趋势预测报告（2024-2030年）</cp:keywords>
  <dc:description>全球与中国轧制处理铜箔行业深度调研与发展趋势预测报告（2024-2030年）</dc:description>
</cp:coreProperties>
</file>