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1b1771da34285" w:history="1">
              <w:r>
                <w:rPr>
                  <w:rStyle w:val="Hyperlink"/>
                </w:rPr>
                <w:t>2025-2031年中国纳米农药发展现状与市场前景分析报告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1b1771da34285" w:history="1">
              <w:r>
                <w:rPr>
                  <w:rStyle w:val="Hyperlink"/>
                </w:rPr>
                <w:t>2025-2031年中国纳米农药发展现状与市场前景分析报告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1b1771da34285" w:history="1">
                <w:r>
                  <w:rPr>
                    <w:rStyle w:val="Hyperlink"/>
                  </w:rPr>
                  <w:t>https://www.20087.com/8/31/NaMiNongYaoHangYeFaZhanQianJing.html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农药是农业领域的一项前沿技术，通过将传统农药有效成分纳米化，显著增强了药剂的分散性和穿透性，从而提高了农药的使用效率，减少了施用量和环境残留。目前，纳米农药的开发和应用正处于快速发展阶段，其在控制病虫害、减少环境污染、提高作物产量等方面的潜力得到了广泛认可。技术上，纳米载体材料的创新与优化是研究热点，旨在确保药物稳定性和生物活性的同时，减少对非目标生物的影响。</w:t>
      </w:r>
      <w:r>
        <w:rPr>
          <w:rFonts w:hint="eastAsia"/>
        </w:rPr>
        <w:br/>
      </w:r>
      <w:r>
        <w:rPr>
          <w:rFonts w:hint="eastAsia"/>
        </w:rPr>
        <w:t>　　未来，纳米农药的将侧重于生态安全性和应用范围的拓展。随着对纳米材料生态效应的深入研究，绿色、可降解的纳米载体将成为主流，以确保农业的可持续发展。此外，精准施药技术的结合，如无人机喷洒和智能农业系统，将使纳米农药的使用更加精准高效。政策层面，预计会有更多的监管指导出台，促进纳米农药的标准化和规范化发展，加速其市场准入与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1b1771da34285" w:history="1">
        <w:r>
          <w:rPr>
            <w:rStyle w:val="Hyperlink"/>
          </w:rPr>
          <w:t>2025-2031年中国纳米农药发展现状与市场前景分析报告</w:t>
        </w:r>
      </w:hyperlink>
      <w:r>
        <w:rPr>
          <w:rFonts w:hint="eastAsia"/>
        </w:rPr>
        <w:t>》深入剖析了纳米农药产业链的整体结构，详细分析了纳米农药市场规模与需求，同时探讨了纳米农药价格动态及其影响因素。纳米农药报告客观呈现了行业现状，科学预测了纳米农药市场前景及发展趋势。在竞争格局方面，纳米农药报告重点关注了行业内的重点企业，深入分析了纳米农药市场竞争、集中度及品牌影响力。此外，纳米农药报告还对市场进行了细分，揭示了纳米农药各细分领域的增长潜力和投资机会。纳米农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纳米农药行业概述</w:t>
      </w:r>
      <w:r>
        <w:rPr>
          <w:rFonts w:hint="eastAsia"/>
        </w:rPr>
        <w:br/>
      </w:r>
      <w:r>
        <w:rPr>
          <w:rFonts w:hint="eastAsia"/>
        </w:rPr>
        <w:t>　　第一节 纳米农药定义与分类</w:t>
      </w:r>
      <w:r>
        <w:rPr>
          <w:rFonts w:hint="eastAsia"/>
        </w:rPr>
        <w:br/>
      </w:r>
      <w:r>
        <w:rPr>
          <w:rFonts w:hint="eastAsia"/>
        </w:rPr>
        <w:t>　　第二节 纳米农药应用领域</w:t>
      </w:r>
      <w:r>
        <w:rPr>
          <w:rFonts w:hint="eastAsia"/>
        </w:rPr>
        <w:br/>
      </w:r>
      <w:r>
        <w:rPr>
          <w:rFonts w:hint="eastAsia"/>
        </w:rPr>
        <w:t>　　第三节 纳米农药行业经济指标分析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三、纳米农药销售模式及销售渠道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全球纳米农药市场发展综述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2020-2024年全球纳米农药市场规模与趋势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2025-2031年全球纳米农药行业发展趋势与前景预测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中国纳米农药行业市场分析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一、国内纳米农药产能及利用情况</w:t>
      </w:r>
      <w:r>
        <w:rPr>
          <w:rFonts w:hint="eastAsia"/>
        </w:rPr>
        <w:br/>
      </w:r>
      <w:r>
        <w:rPr>
          <w:rFonts w:hint="eastAsia"/>
        </w:rPr>
        <w:t>　　　　二、纳米农药产能扩张与投资动态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一、2020-2024年纳米农药行业产量数据统计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1、2020-2024年纳米农药产量及增长趋势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二、影响纳米农药产量的关键因素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三、2025-2031年纳米农药产量预测</w:t>
      </w:r>
      <w:r>
        <w:rPr>
          <w:rFonts w:hint="eastAsia"/>
        </w:rPr>
        <w:br/>
      </w:r>
      <w:r>
        <w:rPr>
          <w:rFonts w:hint="eastAsia"/>
        </w:rPr>
        <w:t>　　第三节 2025-2031年纳米农药市场需求与销售分析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一、2023-2024年纳米农药行业需求现状</w:t>
      </w:r>
      <w:r>
        <w:rPr>
          <w:rFonts w:hint="eastAsia"/>
        </w:rPr>
        <w:br/>
      </w:r>
      <w:r>
        <w:rPr>
          <w:rFonts w:hint="eastAsia"/>
        </w:rPr>
        <w:t>　　　　二、纳米农药客户群体与需求特点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中国纳米农药细分市场与下游应用领域分析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纳米农药细分市场分析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纳米农药下游应用与客户群体分析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一、2023-2024年纳米农药各应用领域市场现状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2023-2024年中国纳米农药技术发展研究</w:t>
      </w:r>
      <w:r>
        <w:rPr>
          <w:rFonts w:hint="eastAsia"/>
        </w:rPr>
        <w:br/>
      </w:r>
      <w:r>
        <w:rPr>
          <w:rFonts w:hint="eastAsia"/>
        </w:rPr>
        <w:t>　　第一节 当前纳米农药技术发展现状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国内外纳米农药技术差异与原因</w:t>
      </w:r>
      <w:r>
        <w:rPr>
          <w:rFonts w:hint="eastAsia"/>
        </w:rPr>
        <w:br/>
      </w:r>
      <w:r>
        <w:rPr>
          <w:rFonts w:hint="eastAsia"/>
        </w:rPr>
        <w:t>　　第三节 纳米农药技术创新与发展趋势预测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技术进步对纳米农药行业的影响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一、2020-2024年纳米农药市场价格走势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纳米农药行业进口情况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一、2020-2024年纳米农药进口规模及增长情况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纳米农药行业出口情况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一、2020-2024年纳米农药出口规模及增长情况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2020-2024年中国纳米农药行业总体发展与财务状况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2020-2024年中国纳米农药行业规模情况</w:t>
      </w:r>
      <w:r>
        <w:rPr>
          <w:rFonts w:hint="eastAsia"/>
        </w:rPr>
        <w:br/>
      </w:r>
      <w:r>
        <w:rPr>
          <w:rFonts w:hint="eastAsia"/>
        </w:rPr>
        <w:t>　　　　一、纳米农药行业企业数量规模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二、纳米农药行业从业人员规模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三、纳米农药行业市场敏感性分析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2020-2024年中国纳米农药行业财务能力分析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一、纳米农药行业盈利能力</w:t>
      </w:r>
      <w:r>
        <w:rPr>
          <w:rFonts w:hint="eastAsia"/>
        </w:rPr>
        <w:br/>
      </w:r>
      <w:r>
        <w:rPr>
          <w:rFonts w:hint="eastAsia"/>
        </w:rPr>
        <w:t>　　　　二、纳米农药行业偿债能力</w:t>
      </w:r>
      <w:r>
        <w:rPr>
          <w:rFonts w:hint="eastAsia"/>
        </w:rPr>
        <w:br/>
      </w:r>
      <w:r>
        <w:rPr>
          <w:rFonts w:hint="eastAsia"/>
        </w:rPr>
        <w:t>　　　　三、纳米农药行业营运能力</w:t>
      </w:r>
      <w:r>
        <w:rPr>
          <w:rFonts w:hint="eastAsia"/>
        </w:rPr>
        <w:br/>
      </w:r>
      <w:r>
        <w:rPr>
          <w:rFonts w:hint="eastAsia"/>
        </w:rPr>
        <w:t>　　　　四、纳米农药行业发展能力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纳米农药行业重点企业调研分析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中国纳米农药行业竞争格局分析</w:t>
      </w:r>
      <w:r>
        <w:rPr>
          <w:rFonts w:hint="eastAsia"/>
        </w:rPr>
        <w:br/>
      </w:r>
      <w:r>
        <w:rPr>
          <w:rFonts w:hint="eastAsia"/>
        </w:rPr>
        <w:t>　　第一节 纳米农药行业竞争格局总览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2023-2024年纳米农药行业竞争力分析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2020-2024年纳米农药行业企业并购活动分析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2024年中国纳米农药企业发展企业发展策略与建议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纳米农药销售模式与渠道策略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纳米农药品牌与市场推广策略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纳米农药研发投入与技术创新能力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纳米农药合作联盟与资源整合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中国纳米农药行业风险与对策</w:t>
      </w:r>
      <w:r>
        <w:rPr>
          <w:rFonts w:hint="eastAsia"/>
        </w:rPr>
        <w:br/>
      </w:r>
      <w:r>
        <w:rPr>
          <w:rFonts w:hint="eastAsia"/>
        </w:rPr>
        <w:t>　　第一节 纳米农药行业SWOT分析</w:t>
      </w:r>
      <w:r>
        <w:rPr>
          <w:rFonts w:hint="eastAsia"/>
        </w:rPr>
        <w:br/>
      </w:r>
      <w:r>
        <w:rPr>
          <w:rFonts w:hint="eastAsia"/>
        </w:rPr>
        <w:t>　　　　一、纳米农药行业优势</w:t>
      </w:r>
      <w:r>
        <w:rPr>
          <w:rFonts w:hint="eastAsia"/>
        </w:rPr>
        <w:br/>
      </w:r>
      <w:r>
        <w:rPr>
          <w:rFonts w:hint="eastAsia"/>
        </w:rPr>
        <w:t>　　　　二、纳米农药行业劣势</w:t>
      </w:r>
      <w:r>
        <w:rPr>
          <w:rFonts w:hint="eastAsia"/>
        </w:rPr>
        <w:br/>
      </w:r>
      <w:r>
        <w:rPr>
          <w:rFonts w:hint="eastAsia"/>
        </w:rPr>
        <w:t>　　　　三、纳米农药市场机会</w:t>
      </w:r>
      <w:r>
        <w:rPr>
          <w:rFonts w:hint="eastAsia"/>
        </w:rPr>
        <w:br/>
      </w:r>
      <w:r>
        <w:rPr>
          <w:rFonts w:hint="eastAsia"/>
        </w:rPr>
        <w:t>　　　　四、纳米农药市场威胁</w:t>
      </w:r>
      <w:r>
        <w:rPr>
          <w:rFonts w:hint="eastAsia"/>
        </w:rPr>
        <w:br/>
      </w:r>
      <w:r>
        <w:rPr>
          <w:rFonts w:hint="eastAsia"/>
        </w:rPr>
        <w:t>　　第二节 纳米农药行业风险及对策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2023-2024年纳米农药行业发展环境分析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一、纳米农药行业主管部门与监管体制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二、纳米农药行业主要法律法规及政策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三、纳米农药行业标准与质量监管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中⋅智⋅林⋅纳米农药行业发展建议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纳米农药行业历程</w:t>
      </w:r>
      <w:r>
        <w:rPr>
          <w:rFonts w:hint="eastAsia"/>
        </w:rPr>
        <w:br/>
      </w:r>
      <w:r>
        <w:rPr>
          <w:rFonts w:hint="eastAsia"/>
        </w:rPr>
        <w:t>　　图表 纳米农药行业生命周期</w:t>
      </w:r>
      <w:r>
        <w:rPr>
          <w:rFonts w:hint="eastAsia"/>
        </w:rPr>
        <w:br/>
      </w:r>
      <w:r>
        <w:rPr>
          <w:rFonts w:hint="eastAsia"/>
        </w:rPr>
        <w:t>　　图表 纳米农药行业产业链分析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2020-2024年纳米农药行业市场容量分析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2020-2024年中国纳米农药市场需求量及增速统计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2020-2024年中国纳米农药进口数量分析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2020-2024年中国纳米农药进口金额分析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2020-2024年中国纳米农药出口数量分析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2020-2024年中国纳米农药行业企业平均规模情况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纳米农药重点企业（三）经营情况分析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2025-2031年中国纳米农药行业发展趋势预测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1b1771da34285" w:history="1">
        <w:r>
          <w:rPr>
            <w:rStyle w:val="Hyperlink"/>
          </w:rPr>
          <w:t>2025-2031年中国纳米农药发展现状与市场前景分析报告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1b1771da34285" w:history="1">
        <w:r>
          <w:rPr>
            <w:rStyle w:val="Hyperlink"/>
          </w:rPr>
          <w:t>https://www.20087.com/8/31/NaMiNongYaoHangYeFaZhanQianJing.html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c7559d434040" w:history="1">
      <w:r>
        <w:rPr>
          <w:rStyle w:val="Hyperlink"/>
        </w:rPr>
        <w:t>2025-2031年中国纳米农药发展现状与市场前景分析报告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aMiNongYaoHangYeFaZhanQianJing.html" TargetMode="External" Id="Rcab1b1771da3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aMiNongYaoHangYeFaZhanQianJing.html" TargetMode="External" Id="R29b4c7559d4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2024-12-22T03:59:26Z</dcterms:created>
  <dcterms:modified xsi:type="dcterms:W3CDTF">2024-12-22T04:59:26Z</dcterms:modified>
  <dc:subject>2025-2031年中国纳米农药发展现状与市场前景分析报告</dc:subject>
  <dc:title>2025-2031年中国纳米农药发展现状与市场前景分析报告</dc:title>
  <cp:keywords>2025-2031年中国纳米农药发展现状与市场前景分析报告</cp:keywords>
  <dc:description>2025-2031年中国纳米农药发展现状与市场前景分析报告</dc:description>
</cp:coreProperties>
</file>