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373bf34b4c4f" w:history="1">
              <w:r>
                <w:rPr>
                  <w:rStyle w:val="Hyperlink"/>
                </w:rPr>
                <w:t>2022-2028年全球与中国铝合金型材市场全面调研与发展趋势分析报告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373bf34b4c4f" w:history="1">
              <w:r>
                <w:rPr>
                  <w:rStyle w:val="Hyperlink"/>
                </w:rPr>
                <w:t>2022-2028年全球与中国铝合金型材市场全面调研与发展趋势分析报告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e373bf34b4c4f" w:history="1">
                <w:r>
                  <w:rPr>
                    <w:rStyle w:val="Hyperlink"/>
                  </w:rPr>
                  <w:t>https://www.20087.com/8/31/LvHeJinXingCaiFaZhanQuShiYuCe.html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是一种重要的建筑材料和工业材料，近年来随着技术的进步和市场需求的增长而得到了广泛应用。现代铝合金型材不仅在设计上更加多样化，能够满足不同应用场景的需求，还通过采用先进的制造工艺和表面处理技术，提高了型材的强度和耐腐蚀性。此外，随着对环保和节能要求的提高，铝合金型材的设计更加注重轻量化和可回收性，如通过采用高强度铝合金材料，减少材料用量，提高资源利用率。然而，铝合金型材在实际应用中仍存在一些挑战，如成本控制和技术创新问题。</w:t>
      </w:r>
      <w:r>
        <w:rPr>
          <w:rFonts w:hint="eastAsia"/>
        </w:rPr>
        <w:br/>
      </w:r>
      <w:r>
        <w:rPr>
          <w:rFonts w:hint="eastAsia"/>
        </w:rPr>
        <w:t>　　未来，铝合金型材的发展将更加注重高性能化和环保化。一方面，通过引入更先进的材料科学和技术，未来的铝合金型材将具有更高的强度和更广泛的适用范围，如开发具有更高强度和更好耐腐蚀性的新型材料；另一方面，随着可持续发展理念的普及，铝合金型材将更加注重环保性能，如开发无毒无害的表面处理剂和可回收材料，减少对环境的影响。此外，通过采用绿色制造技术，铝合金型材将更好地服务于可持续发展目标，提高产品的环保性能。不过，为了确保铝合金型材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373bf34b4c4f" w:history="1">
        <w:r>
          <w:rPr>
            <w:rStyle w:val="Hyperlink"/>
          </w:rPr>
          <w:t>2022-2028年全球与中国铝合金型材市场全面调研与发展趋势分析报告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铝合金型材行业的市场规模、需求变化、价格波动以及产业链构成。铝合金型材报告深入剖析了当前市场现状，科学预测了未来铝合金型材市场前景与发展趋势，特别关注了铝合金型材细分市场的机会与挑战。同时，对铝合金型材重点企业的竞争地位、品牌影响力和市场集中度进行了全面评估。铝合金型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铝合金型材行业简介</w:t>
      </w:r>
      <w:r>
        <w:rPr>
          <w:rFonts w:hint="eastAsia"/>
        </w:rPr>
        <w:br/>
      </w:r>
      <w:r>
        <w:rPr>
          <w:rFonts w:hint="eastAsia"/>
        </w:rPr>
        <w:t>　　　　1.1.1 铝合金型材行业界定及分类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铝合金型材行业特征</w:t>
      </w:r>
      <w:r>
        <w:rPr>
          <w:rFonts w:hint="eastAsia"/>
        </w:rPr>
        <w:br/>
      </w:r>
      <w:r>
        <w:rPr>
          <w:rFonts w:hint="eastAsia"/>
        </w:rPr>
        <w:t>　　1.2 铝合金型材产品主要分类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不同种类铝合金型材价格走势（2017-2021年）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板式</w:t>
      </w:r>
      <w:r>
        <w:rPr>
          <w:rFonts w:hint="eastAsia"/>
        </w:rPr>
        <w:br/>
      </w:r>
      <w:r>
        <w:rPr>
          <w:rFonts w:hint="eastAsia"/>
        </w:rPr>
        <w:t>　　　　1.2.3 方形型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铝合金型材主要应用领域分析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全球铝合金型材供需现状及预测（2017-2021年）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全球铝合金型材产能、产量、产能利用率及发展趋势（2017-2021年）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全球铝合金型材产量、表观消费量及发展趋势（2017-2021年）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全球铝合金型材产量、市场需求量及发展趋势（2017-2021年）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中国铝合金型材供需现状及预测（2017-2021年）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中国铝合金型材产能、产量、产能利用率及发展趋势（2017-2021年）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中国铝合金型材产量、表观消费量及发展趋势（2017-2021年）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中国铝合金型材产量、市场需求量及发展趋势（2017-2021年）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铝合金型材中国及欧美日等行业政策分析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全球与中国主要厂商铝合金型材产量、产值及竞争分析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全球市场铝合金型材主要厂商2021和2022年产量、产值及市场份额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全球市场铝合金型材主要厂商2021和2022年产量列表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全球市场铝合金型材主要厂商2021和2022年产值列表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全球市场铝合金型材主要厂商2021和2022年产品价格列表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中国市场铝合金型材主要厂商2021和2022年产量、产值及市场份额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中国市场铝合金型材主要厂商2021和2022年产量列表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中国市场铝合金型材主要厂商2021和2022年产值列表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铝合金型材厂商产地分布及商业化日期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铝合金型材行业集中度分析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铝合金型材行业竞争程度分析</w:t>
      </w:r>
      <w:r>
        <w:rPr>
          <w:rFonts w:hint="eastAsia"/>
        </w:rPr>
        <w:br/>
      </w:r>
      <w:r>
        <w:rPr>
          <w:rFonts w:hint="eastAsia"/>
        </w:rPr>
        <w:t>　　2.5 铝合金型材全球领先企业SWOT分析</w:t>
      </w:r>
      <w:r>
        <w:rPr>
          <w:rFonts w:hint="eastAsia"/>
        </w:rPr>
        <w:br/>
      </w:r>
      <w:r>
        <w:rPr>
          <w:rFonts w:hint="eastAsia"/>
        </w:rPr>
        <w:t>　　2.6 铝合金型材中国企业SWOT分析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从生产角度分析全球主要地区铝合金型材产量、产值、市场份额、增长率及发展趋势（2017-2021年）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全球主要地区铝合金型材产量、产值及市场份额（2017-2021年）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全球主要地区铝合金型材产值及市场份额（2017-2021年）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中国市场铝合金型材2017-2021年产量、产值及增长率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从消费角度分析全球主要地区铝合金型材消费量、市场份额及发展趋势（2017-2021年）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全球主要地区铝合金型材消费量、市场份额及发展预测（2017-2021年）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全球与中国铝合金型材主要生产商分析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重点企业（9）铝合金型材产品规格、参数及特点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重点企业（9）铝合金型材产品规格及价格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重点企业（9）铝合金型材产能、产量、产值、价格及毛利率（2017-2021年）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不同类型铝合金型材产量、价格、产值及市场份额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全球市场不同类型铝合金型材产量、产值及市场份额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全球市场铝合金型材不同类型铝合金型材产量及市场份额（2017-2021年）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全球市场不同类型铝合金型材产值、市场份额（2017-2021年）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全球市场不同类型铝合金型材价格走势（2017-2021年）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中国市场铝合金型材主要分类产量、产值及市场份额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中国市场铝合金型材主要分类产量及市场份额及（2017-2021年）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中国市场铝合金型材主要分类产值、市场份额（2017-2021年）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中国市场铝合金型材主要分类价格走势（2017-2021年）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铝合金型材产业链分析</w:t>
      </w:r>
      <w:r>
        <w:rPr>
          <w:rFonts w:hint="eastAsia"/>
        </w:rPr>
        <w:br/>
      </w:r>
      <w:r>
        <w:rPr>
          <w:rFonts w:hint="eastAsia"/>
        </w:rPr>
        <w:t>　　7.2 铝合金型材产业上游供应分析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全球市场铝合金型材下游主要应用领域消费量、市场份额及增长率（2017-2021年）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中国市场铝合金型材主要应用领域消费量、市场份额及增长率（2017-2021年）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中国市场铝合金型材产量、消费量、进出口分析及未来趋势（2017-2021年）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中国市场铝合金型材产量、消费量、进出口分析及未来趋势（2017-2021年）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中国市场铝合金型材进出口贸易趋势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中国市场铝合金型材主要进口来源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中国市场铝合金型材主要出口目的地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中国市场铝合金型材主要地区分布</w:t>
      </w:r>
      <w:r>
        <w:rPr>
          <w:rFonts w:hint="eastAsia"/>
        </w:rPr>
        <w:br/>
      </w:r>
      <w:r>
        <w:rPr>
          <w:rFonts w:hint="eastAsia"/>
        </w:rPr>
        <w:t>　　9.1 中国铝合金型材生产地区分布</w:t>
      </w:r>
      <w:r>
        <w:rPr>
          <w:rFonts w:hint="eastAsia"/>
        </w:rPr>
        <w:br/>
      </w:r>
      <w:r>
        <w:rPr>
          <w:rFonts w:hint="eastAsia"/>
        </w:rPr>
        <w:t>　　9.2 中国铝合金型材消费地区分布</w:t>
      </w:r>
      <w:r>
        <w:rPr>
          <w:rFonts w:hint="eastAsia"/>
        </w:rPr>
        <w:br/>
      </w:r>
      <w:r>
        <w:rPr>
          <w:rFonts w:hint="eastAsia"/>
        </w:rPr>
        <w:t>　　9.3 中国铝合金型材市场集中度及发展趋势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铝合金型材技术及相关行业技术发展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铝合金型材销售渠道分析及建议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国内市场铝合金型材销售渠道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企业海外铝合金型材销售渠道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欧美日等地区铝合金型材销售渠道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铝合金型材销售/营销策略建议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铝合金型材产品图片</w:t>
      </w:r>
      <w:r>
        <w:rPr>
          <w:rFonts w:hint="eastAsia"/>
        </w:rPr>
        <w:br/>
      </w:r>
      <w:r>
        <w:rPr>
          <w:rFonts w:hint="eastAsia"/>
        </w:rPr>
        <w:t>　　表 铝合金型材产品分类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2022年全球不同种类铝合金型材产量市场份额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不同种类铝合金型材价格列表及趋势（2017-2021年）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板式产品图片</w:t>
      </w:r>
      <w:r>
        <w:rPr>
          <w:rFonts w:hint="eastAsia"/>
        </w:rPr>
        <w:br/>
      </w:r>
      <w:r>
        <w:rPr>
          <w:rFonts w:hint="eastAsia"/>
        </w:rPr>
        <w:t>　　图 方形型产品图片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铝合金型材主要应用领域表</w:t>
      </w:r>
      <w:r>
        <w:rPr>
          <w:rFonts w:hint="eastAsia"/>
        </w:rPr>
        <w:br/>
      </w:r>
      <w:r>
        <w:rPr>
          <w:rFonts w:hint="eastAsia"/>
        </w:rPr>
        <w:t>　　图 全球2021年铝合金型材不同应用领域消费量市场份额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全球市场铝合金型材产量（万吨）及增长率（2017-2021年）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全球市场铝合金型材产值（万元）及增长率（2017-2021年）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中国市场铝合金型材产量（万吨）、增长率及发展趋势（2017-2021年）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中国市场铝合金型材产值（万元）、增长率及未来发展趋势（2017-2021年）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全球铝合金型材产能（万吨）、产量（万吨）、产能利用率及发展趋势（2017-2021年）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全球铝合金型材产量（万吨）、表观消费量及发展趋势（2017-2021年）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全球铝合金型材产量（万吨）、市场需求量及发展趋势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中国铝合金型材产能（万吨）、产量（万吨）、产能利用率及发展趋势（2017-2021年）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中国铝合金型材产量（万吨）、表观消费量及发展趋势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中国铝合金型材产量（万吨）、市场需求量及发展趋势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全球市场铝合金型材主要厂商2021和2022年产量（万吨）列表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全球市场铝合金型材主要厂商2021和2022年产量市场份额列表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全球市场铝合金型材主要厂商2021年产量市场份额列表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全球市场铝合金型材主要厂商2021和2022年产值（万元）列表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全球市场铝合金型材主要厂商2021和2022年产值市场份额列表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全球市场铝合金型材主要厂商2021年产值市场份额列表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全球市场铝合金型材主要厂商2021和2022年产品价格列表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中国市场铝合金型材主要厂商2021和2022年产量（万吨）列表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中国市场铝合金型材主要厂商2021和2022年产量市场份额列表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中国市场铝合金型材主要厂商2021年产量市场份额列表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中国市场铝合金型材主要厂商2021和2022年产值（万元）列表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中国市场铝合金型材主要厂商2021和2022年产值市场份额列表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中国市场铝合金型材主要厂商2021年产值市场份额列表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铝合金型材厂商产地分布及商业化日期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铝合金型材全球领先企业SWOT分析</w:t>
      </w:r>
      <w:r>
        <w:rPr>
          <w:rFonts w:hint="eastAsia"/>
        </w:rPr>
        <w:br/>
      </w:r>
      <w:r>
        <w:rPr>
          <w:rFonts w:hint="eastAsia"/>
        </w:rPr>
        <w:t>　　表 铝合金型材中国企业SWOT分析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全球主要地区铝合金型材2017-2021年产量（万吨）列表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全球主要地区铝合金型材2017-2021年产值（万元）列表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中国市场铝合金型材2017-2021年产量（万吨）及增长率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中国市场铝合金型材2017-2021年产值（万元）及增长率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全球主要地区铝合金型材2017-2021年消费量（万吨）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全球主要地区铝合金型材2018年消费量市场份额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印度市场铝合金型材2017-2021年消费量（万吨）、增长率及发展预测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重点企业（9）铝合金型材产品规格、参数、特点及价格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重点企业（9）铝合金型材产品规格及价格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重点企业（9）铝合金型材产能（万吨）、产量（万吨）、产值（万元）、价格及毛利率（2017-2021年）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重点企业（9）铝合金型材产量全球市场份额（2020年）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重点企业（9）铝合金型材产量全球市场份额（2021年）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全球市场不同类型铝合金型材产量（万吨）（2017-2021年）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全球市场不同类型铝合金型材产量市场份额（2017-2021年）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全球市场不同类型铝合金型材产值（万元）（2017-2021年）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全球市场不同类型铝合金型材产值市场份额（2017-2021年）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全球市场不同类型铝合金型材价格走势（2017-2021年）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铝合金型材产业链图</w:t>
      </w:r>
      <w:r>
        <w:rPr>
          <w:rFonts w:hint="eastAsia"/>
        </w:rPr>
        <w:br/>
      </w:r>
      <w:r>
        <w:rPr>
          <w:rFonts w:hint="eastAsia"/>
        </w:rPr>
        <w:t>　　表 铝合金型材上游原料供应商及联系方式列表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全球市场铝合金型材主要应用领域消费量（万吨）（2017-2021年）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全球市场铝合金型材主要应用领域消费量市场份额（2017-2021年）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2022年全球市场铝合金型材主要应用领域消费量市场份额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全球市场铝合金型材主要应用领域消费量增长率（2017-2021年）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中国市场铝合金型材产量（万吨）、消费量（万吨）、进出口分析及未来趋势（2017-2021年）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373bf34b4c4f" w:history="1">
        <w:r>
          <w:rPr>
            <w:rStyle w:val="Hyperlink"/>
          </w:rPr>
          <w:t>2022-2028年全球与中国铝合金型材市场全面调研与发展趋势分析报告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e373bf34b4c4f" w:history="1">
        <w:r>
          <w:rPr>
            <w:rStyle w:val="Hyperlink"/>
          </w:rPr>
          <w:t>https://www.20087.com/8/31/LvHeJinXingCaiFaZhanQuShiYuCe.html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bccd909345a0" w:history="1">
      <w:r>
        <w:rPr>
          <w:rStyle w:val="Hyperlink"/>
        </w:rPr>
        <w:t>2022-2028年全球与中国铝合金型材市场全面调研与发展趋势分析报告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vHeJinXingCaiFaZhanQuShiYuCe.html" TargetMode="External" Id="Rbc1e373bf34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vHeJinXingCaiFaZhanQuShiYuCe.html" TargetMode="External" Id="Rce78bccd909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2022-01-14T03:58:00Z</dcterms:created>
  <dcterms:modified xsi:type="dcterms:W3CDTF">2022-01-14T04:58:00Z</dcterms:modified>
  <dc:subject>2022-2028年全球与中国铝合金型材市场全面调研与发展趋势分析报告</dc:subject>
  <dc:title>2022-2028年全球与中国铝合金型材市场全面调研与发展趋势分析报告</dc:title>
  <cp:keywords>2022-2028年全球与中国铝合金型材市场全面调研与发展趋势分析报告</cp:keywords>
  <dc:description>2022-2028年全球与中国铝合金型材市场全面调研与发展趋势分析报告</dc:description>
</cp:coreProperties>
</file>