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a4685c89448f5" w:history="1">
              <w:r>
                <w:rPr>
                  <w:rStyle w:val="Hyperlink"/>
                </w:rPr>
                <w:t>2025-2031年中国水处理活性炭行业研究与行业前景分析报告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a4685c89448f5" w:history="1">
              <w:r>
                <w:rPr>
                  <w:rStyle w:val="Hyperlink"/>
                </w:rPr>
                <w:t>2025-2031年中国水处理活性炭行业研究与行业前景分析报告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a4685c89448f5" w:history="1">
                <w:r>
                  <w:rPr>
                    <w:rStyle w:val="Hyperlink"/>
                  </w:rPr>
                  <w:t>https://www.20087.com/8/21/ShuiChuLiHuoXingTanShiChangQianJing.html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活性炭是净水和废水处理领域广泛应用的吸附材料，对于去除水中的有机物、色素、异味及部分重金属有显著效果。目前，活性炭产品类型多样，包括颗粒炭、粉末炭以及专用的活性炭滤料等，且不断有新型活性炭材料被研发以提高吸附效率和选择性。</w:t>
      </w:r>
      <w:r>
        <w:rPr>
          <w:rFonts w:hint="eastAsia"/>
        </w:rPr>
        <w:br/>
      </w:r>
      <w:r>
        <w:rPr>
          <w:rFonts w:hint="eastAsia"/>
        </w:rPr>
        <w:t>　　水处理活性炭行业的发展趋势将集中于提高吸附效率、拓宽应用领域和增强可持续性。一方面，通过改性技术和新型制备方法，如负载金属离子、制备孔隙结构更为合理的活性炭，以提高对特定污染物的去除能力。另一方面，探索生物质废弃物转化为活性炭的途径，既解决了废弃物处理问题，又促进了资源循环利用。此外，结合膜技术、高级氧化技术等综合水处理方案的应用，将进一步提升水处理效率和水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a4685c89448f5" w:history="1">
        <w:r>
          <w:rPr>
            <w:rStyle w:val="Hyperlink"/>
          </w:rPr>
          <w:t>2025-2031年中国水处理活性炭行业研究与行业前景分析报告</w:t>
        </w:r>
      </w:hyperlink>
      <w:r>
        <w:rPr>
          <w:rFonts w:hint="eastAsia"/>
        </w:rPr>
        <w:t>》基于国家统计局及相关协会的权威数据，系统研究了水处理活性炭行业的市场需求、市场规模及产业链现状，分析了水处理活性炭价格波动、细分市场动态及重点企业的经营表现，科学预测了水处理活性炭市场前景与发展趋势，揭示了潜在需求与投资机会，同时指出了水处理活性炭行业可能面临的风险。通过对水处理活性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水处理活性炭行业界定</w:t>
      </w:r>
      <w:r>
        <w:rPr>
          <w:rFonts w:hint="eastAsia"/>
        </w:rPr>
        <w:br/>
      </w:r>
      <w:r>
        <w:rPr>
          <w:rFonts w:hint="eastAsia"/>
        </w:rPr>
        <w:t>　　第一节 水处理活性炭行业定义</w:t>
      </w:r>
      <w:r>
        <w:rPr>
          <w:rFonts w:hint="eastAsia"/>
        </w:rPr>
        <w:br/>
      </w:r>
      <w:r>
        <w:rPr>
          <w:rFonts w:hint="eastAsia"/>
        </w:rPr>
        <w:t>　　第二节 水处理活性炭行业特点分析</w:t>
      </w:r>
      <w:r>
        <w:rPr>
          <w:rFonts w:hint="eastAsia"/>
        </w:rPr>
        <w:br/>
      </w:r>
      <w:r>
        <w:rPr>
          <w:rFonts w:hint="eastAsia"/>
        </w:rPr>
        <w:t>　　第三节 水处理活性炭产业链分析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2024-2025年全球水处理活性炭行业发展概况</w:t>
      </w:r>
      <w:r>
        <w:rPr>
          <w:rFonts w:hint="eastAsia"/>
        </w:rPr>
        <w:br/>
      </w:r>
      <w:r>
        <w:rPr>
          <w:rFonts w:hint="eastAsia"/>
        </w:rPr>
        <w:t>　　第二节 全球水处理活性炭行业发展走势</w:t>
      </w:r>
      <w:r>
        <w:rPr>
          <w:rFonts w:hint="eastAsia"/>
        </w:rPr>
        <w:br/>
      </w:r>
      <w:r>
        <w:rPr>
          <w:rFonts w:hint="eastAsia"/>
        </w:rPr>
        <w:t>　　　　二、全球水处理活性炭行业市场分布情况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三、全球水处理活性炭行业发展趋势分析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全球水处理活性炭行业重点国家和区域分析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水处理活性炭行业政策环境分析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二、相关水处理活性炭行业标准分析</w:t>
      </w:r>
      <w:r>
        <w:rPr>
          <w:rFonts w:hint="eastAsia"/>
        </w:rPr>
        <w:br/>
      </w:r>
      <w:r>
        <w:rPr>
          <w:rFonts w:hint="eastAsia"/>
        </w:rPr>
        <w:t>　　第三节 水处理活性炭行业社会环境分析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2024-2025年中国水处理活性炭发展现状调研</w:t>
      </w:r>
      <w:r>
        <w:rPr>
          <w:rFonts w:hint="eastAsia"/>
        </w:rPr>
        <w:br/>
      </w:r>
      <w:r>
        <w:rPr>
          <w:rFonts w:hint="eastAsia"/>
        </w:rPr>
        <w:t>　　第一节 中国水处理活性炭市场现状分析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一、水处理活性炭总体产能规模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三、2019-2024年中国水处理活性炭产量统计</w:t>
      </w:r>
      <w:r>
        <w:rPr>
          <w:rFonts w:hint="eastAsia"/>
        </w:rPr>
        <w:br/>
      </w:r>
      <w:r>
        <w:rPr>
          <w:rFonts w:hint="eastAsia"/>
        </w:rPr>
        <w:t>　　　　二、水处理活性炭生产区域分布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三、2025-2031年中国水处理活性炭产量预测分析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三、2025-2031年中国水处理活性炭市场需求量预测分析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水处理活性炭细分市场（一）发展研究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水处理活性炭细分市场（二）发展研究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2019-2024年中国水处理活性炭行业进出口情况分析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一、2019-2024年中国水处理活性炭行业进口分析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二、2019-2024年中国水处理活性炭行业出口分析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一、2025-2031年中国水处理活性炭行业进口预测分析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二、2025-2031年中国水处理活性炭行业出口预测分析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影响水处理活性炭行业进出口变化的主要原因分析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2019-2024年中国水处理活性炭行业区域市场分析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中国水处理活性炭行业区域市场结构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重点地区水处理活性炭行业调研分析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一、重点地区（一）水处理活性炭市场分析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二、重点地区（二）水处理活性炭市场分析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三、重点地区（三）水处理活性炭市场分析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四、重点地区（四）水处理活性炭市场分析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五、重点地区（五）水处理活性炭市场分析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三、水处理活性炭区域集中度分析</w:t>
      </w:r>
      <w:r>
        <w:rPr>
          <w:rFonts w:hint="eastAsia"/>
        </w:rPr>
        <w:br/>
      </w:r>
      <w:r>
        <w:rPr>
          <w:rFonts w:hint="eastAsia"/>
        </w:rPr>
        <w:t>　　第二节 水处理活性炭行业主要企业竞争力分析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水处理活性炭行业竞争格局分析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一、2024-2025年水处理活性炭行业竞争分析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二、2024-2025年中外水处理活性炭产品竞争分析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三、2019-2024年我国水处理活性炭市场竞争分析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四、2025-2031年国内主要水处理活性炭企业动向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水处理活性炭重点企业（二）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水处理活性炭重点企业（三）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水处理活性炭重点企业（四）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水处理活性炭重点企业（五）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水处理活性炭重点企业（六）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2025年水处理活性炭企业管理策略建议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提高水处理活性炭企业竞争力的策略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四、提高水处理活性炭企业竞争力的策略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对我国水处理活性炭品牌的战略思考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三、我国水处理活性炭企业的品牌战略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2025-2031年中国水处理活性炭行业前景与风险预测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2025年中国水处理活性炭市场前景分析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2025-2031年中国水处理活性炭发展趋势预测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2025-2031年中国水处理活性炭行业投资特性分析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一、2025-2031年中国水处理活性炭行业进入壁垒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二、2025-2031年中国水处理活性炭行业盈利模式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三、2025-2031年中国水处理活性炭行业盈利因素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2025-2031年中国水处理活性炭行业投资机会分析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一、2025-2031年中国水处理活性炭细分市场投资机会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二、2025-2031年中国水处理活性炭行业区域市场投资潜力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2025-2031年中国水处理活性炭行业投资风险分析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一、2025-2031年中国水处理活性炭行业市场竞争风险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二、2025-2031年中国水处理活性炭行业技术风险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三、2025-2031年中国水处理活性炭行业政策风险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四、2025-2031年中国水处理活性炭行业进入退出风险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水处理活性炭行业研究结论</w:t>
      </w:r>
      <w:r>
        <w:rPr>
          <w:rFonts w:hint="eastAsia"/>
        </w:rPr>
        <w:br/>
      </w:r>
      <w:r>
        <w:rPr>
          <w:rFonts w:hint="eastAsia"/>
        </w:rPr>
        <w:t>　　第二节 水处理活性炭行业投资价值评估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(中⋅智⋅林)水处理活性炭行业投资建议</w:t>
      </w:r>
      <w:r>
        <w:rPr>
          <w:rFonts w:hint="eastAsia"/>
        </w:rPr>
        <w:br/>
      </w:r>
      <w:r>
        <w:rPr>
          <w:rFonts w:hint="eastAsia"/>
        </w:rPr>
        <w:t>　　　　一、水处理活性炭行业投资策略建议</w:t>
      </w:r>
      <w:r>
        <w:rPr>
          <w:rFonts w:hint="eastAsia"/>
        </w:rPr>
        <w:br/>
      </w:r>
      <w:r>
        <w:rPr>
          <w:rFonts w:hint="eastAsia"/>
        </w:rPr>
        <w:t>　　　　二、水处理活性炭行业投资方向建议</w:t>
      </w:r>
      <w:r>
        <w:rPr>
          <w:rFonts w:hint="eastAsia"/>
        </w:rPr>
        <w:br/>
      </w:r>
      <w:r>
        <w:rPr>
          <w:rFonts w:hint="eastAsia"/>
        </w:rPr>
        <w:t>　　　　三、水处理活性炭行业投资方式建议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2019-2024年中国水处理活性炭市场规模及增长情况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2019-2024年中国水处理活性炭行业产量及增长趋势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2025-2031年中国水处理活性炭行业产量预测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2025-2031年中国水处理活性炭行业市场需求预测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**地区水处理活性炭市场规模及增长情况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2019-2024年中国水处理活性炭行业进口量及增速统计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2019-2024年中国水处理活性炭行业出口量及增速统计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2025年水处理活性炭市场前景分析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2025-2031年中国水处理活性炭市场需求预测</w:t>
      </w:r>
      <w:r>
        <w:rPr>
          <w:rFonts w:hint="eastAsia"/>
        </w:rPr>
        <w:br/>
      </w:r>
      <w:r>
        <w:rPr>
          <w:rFonts w:hint="eastAsia"/>
        </w:rPr>
        <w:t>　　图表 2025年水处理活性炭发展趋势预测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a4685c89448f5" w:history="1">
        <w:r>
          <w:rPr>
            <w:rStyle w:val="Hyperlink"/>
          </w:rPr>
          <w:t>2025-2031年中国水处理活性炭行业研究与行业前景分析报告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a4685c89448f5" w:history="1">
        <w:r>
          <w:rPr>
            <w:rStyle w:val="Hyperlink"/>
          </w:rPr>
          <w:t>https://www.20087.com/8/21/ShuiChuLiHuoXingTanShiChangQianJing.html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热点：水处理设备厂家电话、水处理活性炭的作用和功效、去离子水设备多少钱一套、水处理活性炭罐工作原理、活性炭厂家、水处理活性炭能用多长时间、果壳活性炭、水处理活性炭的作用、水处理树脂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011b403654e17" w:history="1">
      <w:r>
        <w:rPr>
          <w:rStyle w:val="Hyperlink"/>
        </w:rPr>
        <w:t>2025-2031年中国水处理活性炭行业研究与行业前景分析报告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iChuLiHuoXingTanShiChangQianJing.html" TargetMode="External" Id="R465a4685c894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iChuLiHuoXingTanShiChangQianJing.html" TargetMode="External" Id="R068011b40365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2024-09-20T05:13:00Z</dcterms:created>
  <dcterms:modified xsi:type="dcterms:W3CDTF">2024-09-20T06:13:00Z</dcterms:modified>
  <dc:subject>2025-2031年中国水处理活性炭行业研究与行业前景分析报告</dc:subject>
  <dc:title>2025-2031年中国水处理活性炭行业研究与行业前景分析报告</dc:title>
  <cp:keywords>2025-2031年中国水处理活性炭行业研究与行业前景分析报告</cp:keywords>
  <dc:description>2025-2031年中国水处理活性炭行业研究与行业前景分析报告</dc:description>
</cp:coreProperties>
</file>