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b43b957f459b" w:history="1">
              <w:r>
                <w:rPr>
                  <w:rStyle w:val="Hyperlink"/>
                </w:rPr>
                <w:t>2025-2031年全球与中国非线性光子晶体光纤行业现状调研及发展前景报告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b43b957f459b" w:history="1">
              <w:r>
                <w:rPr>
                  <w:rStyle w:val="Hyperlink"/>
                </w:rPr>
                <w:t>2025-2031年全球与中国非线性光子晶体光纤行业现状调研及发展前景报告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6b43b957f459b" w:history="1">
                <w:r>
                  <w:rPr>
                    <w:rStyle w:val="Hyperlink"/>
                  </w:rPr>
                  <w:t>https://www.20087.com/8/61/FeiXianXingGuangZiJingTiGuangXianDeQianJingQuShi.html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光子晶体光纤是一种特殊的光纤结构，其内部包含周期性排列的微小空洞或折射率不同的材料，可以实现对光波的精细操控。近年来，随着光通信、光传感和激光技术的需求不断增长，非线性光子晶体光纤的研究和应用得到了快速发展。这些光纤能够实现高非线性效应、宽带光谱产生和低损耗传输，为超快激光脉冲的产生、光谱学和生物医学成像等领域提供了新的可能性。</w:t>
      </w:r>
      <w:r>
        <w:rPr>
          <w:rFonts w:hint="eastAsia"/>
        </w:rPr>
        <w:br/>
      </w:r>
      <w:r>
        <w:rPr>
          <w:rFonts w:hint="eastAsia"/>
        </w:rPr>
        <w:t>　　未来，非线性光子晶体光纤将更加注重功能集成和应用拓展。功能集成方面，研究人员将致力于将多种非线性效应集成在同一根光纤中，实现多功能的光子芯片，如光开关、光调制器和光放大器，这将极大地简化光通信系统的设计。应用拓展方面，非线性光子晶体光纤将在量子信息处理、太赫兹通信和生物医学成像等前沿领域发挥重要作用，尤其是其在实现高分辨率、深组织穿透成像方面的潜力，将为精准医疗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b43b957f459b" w:history="1">
        <w:r>
          <w:rPr>
            <w:rStyle w:val="Hyperlink"/>
          </w:rPr>
          <w:t>2025-2031年全球与中国非线性光子晶体光纤行业现状调研及发展前景报告</w:t>
        </w:r>
      </w:hyperlink>
      <w:r>
        <w:rPr>
          <w:rFonts w:hint="eastAsia"/>
        </w:rPr>
        <w:t>》系统分析了非线性光子晶体光纤行业的产业链结构、市场规模及需求特征，详细解读了价格体系与行业现状。基于严谨的数据分析与市场洞察，报告科学预测了非线性光子晶体光纤行业前景与发展趋势。同时，重点剖析了非线性光子晶体光纤重点企业的竞争格局、市场集中度及品牌影响力，并对非线性光子晶体光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非线性光子晶体光纤市场概述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按照不同产品类型，非线性光子晶体光纤主要可以分为如下几个类别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全球不同产品类型非线性光子晶体光纤销售额增长趋势2020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双模光纤</w:t>
      </w:r>
      <w:r>
        <w:rPr>
          <w:rFonts w:hint="eastAsia"/>
        </w:rPr>
        <w:br/>
      </w:r>
      <w:r>
        <w:rPr>
          <w:rFonts w:hint="eastAsia"/>
        </w:rPr>
        <w:t>　　1.3 从不同应用，非线性光子晶体光纤主要包括如下几个方面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全球不同应用非线性光子晶体光纤销售额增长趋势2020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非线性光子晶体光纤行业背景、发展历史、现状及趋势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非线性光子晶体光纤行业目前现状分析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非线性光子晶体光纤发展趋势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全球非线性光子晶体光纤总体规模分析</w:t>
      </w:r>
      <w:r>
        <w:rPr>
          <w:rFonts w:hint="eastAsia"/>
        </w:rPr>
        <w:br/>
      </w:r>
      <w:r>
        <w:rPr>
          <w:rFonts w:hint="eastAsia"/>
        </w:rPr>
        <w:t>　　2.1 全球非线性光子晶体光纤供需现状及预测（2020-2031）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全球非线性光子晶体光纤产能、产量、产能利用率及发展趋势（2020-2031）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全球非线性光子晶体光纤产量、需求量及发展趋势（2020-2031）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全球主要地区非线性光子晶体光纤产量及发展趋势（2020-2031）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全球主要地区非线性光子晶体光纤产量（2020-2025）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全球主要地区非线性光子晶体光纤产量（2025-2031）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全球主要地区非线性光子晶体光纤产量市场份额（2020-2031）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中国非线性光子晶体光纤供需现状及预测（2020-2031）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中国非线性光子晶体光纤产能、产量、产能利用率及发展趋势（2020-2031）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中国非线性光子晶体光纤产量、市场需求量及发展趋势（2020-2031）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全球非线性光子晶体光纤销量及销售额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全球市场非线性光子晶体光纤销售额（2020-2031）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全球市场非线性光子晶体光纤销量（2020-2031）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全球市场非线性光子晶体光纤价格趋势（2020-2031）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全球市场主要厂商非线性光子晶体光纤产能市场份额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全球市场主要厂商非线性光子晶体光纤销量（2020-2025）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全球市场主要厂商非线性光子晶体光纤销量（2020-2025）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全球市场主要厂商非线性光子晶体光纤销售收入（2020-2025）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全球市场主要厂商非线性光子晶体光纤销售价格（2020-2025）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2025年全球主要生产商非线性光子晶体光纤收入排名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中国市场主要厂商非线性光子晶体光纤销量（2020-2025）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中国市场主要厂商非线性光子晶体光纤销量（2020-2025）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中国市场主要厂商非线性光子晶体光纤销售收入（2020-2025）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2025年中国主要生产商非线性光子晶体光纤收入排名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中国市场主要厂商非线性光子晶体光纤销售价格（2020-2025）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全球主要厂商非线性光子晶体光纤总部及产地分布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全球主要厂商成立时间及非线性光子晶体光纤商业化日期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全球主要厂商非线性光子晶体光纤产品类型及应用</w:t>
      </w:r>
      <w:r>
        <w:rPr>
          <w:rFonts w:hint="eastAsia"/>
        </w:rPr>
        <w:br/>
      </w:r>
      <w:r>
        <w:rPr>
          <w:rFonts w:hint="eastAsia"/>
        </w:rPr>
        <w:t>　　3.7 非线性光子晶体光纤行业集中度、竞争程度分析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非线性光子晶体光纤行业集中度分析：2025年全球Top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全球非线性光子晶体光纤第一梯队、第二梯队和第三梯队生产商（品牌）及市场份额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全球非线性光子晶体光纤主要地区分析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全球主要地区非线性光子晶体光纤市场规模分析：2020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全球主要地区非线性光子晶体光纤销售收入及市场份额（2020-2025年）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全球主要地区非线性光子晶体光纤销售收入预测（2025-2031年）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全球主要地区非线性光子晶体光纤销量分析：2020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全球主要地区非线性光子晶体光纤销量及市场份额（2020-2025年）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全球主要地区非线性光子晶体光纤销量及市场份额预测（2025-2031）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印度市场非线性光子晶体光纤销量、收入及增长率（2020-2031）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非线性光子晶体光纤销量、收入、价格及毛利率（2020-2025）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非线性光子晶体光纤销量、收入、价格及毛利率（2020-2025）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非线性光子晶体光纤销量、收入、价格及毛利率（2020-2025）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不同产品类型非线性光子晶体光纤分析</w:t>
      </w:r>
      <w:r>
        <w:rPr>
          <w:rFonts w:hint="eastAsia"/>
        </w:rPr>
        <w:br/>
      </w:r>
      <w:r>
        <w:rPr>
          <w:rFonts w:hint="eastAsia"/>
        </w:rPr>
        <w:t>　　6.1 全球不同产品类型非线性光子晶体光纤销量（2020-2031）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全球不同产品类型非线性光子晶体光纤销量及市场份额（2020-2025）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全球不同产品类型非线性光子晶体光纤销量预测（2025-2031）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全球不同产品类型非线性光子晶体光纤收入（2020-2031）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全球不同产品类型非线性光子晶体光纤收入及市场份额（2020-2025）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全球不同产品类型非线性光子晶体光纤收入预测（2025-2031）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全球不同产品类型非线性光子晶体光纤价格走势（2020-2031）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不同应用非线性光子晶体光纤分析</w:t>
      </w:r>
      <w:r>
        <w:rPr>
          <w:rFonts w:hint="eastAsia"/>
        </w:rPr>
        <w:br/>
      </w:r>
      <w:r>
        <w:rPr>
          <w:rFonts w:hint="eastAsia"/>
        </w:rPr>
        <w:t>　　7.1 全球不同应用非线性光子晶体光纤销量（2020-2031）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全球不同应用非线性光子晶体光纤销量及市场份额（2020-2025）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全球不同应用非线性光子晶体光纤销量预测（2025-2031）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全球不同应用非线性光子晶体光纤收入（2020-2031）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全球不同应用非线性光子晶体光纤收入及市场份额（2020-2025）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全球不同应用非线性光子晶体光纤收入预测（2025-2031）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全球不同应用非线性光子晶体光纤价格走势（2020-2031）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非线性光子晶体光纤产业链分析</w:t>
      </w:r>
      <w:r>
        <w:rPr>
          <w:rFonts w:hint="eastAsia"/>
        </w:rPr>
        <w:br/>
      </w:r>
      <w:r>
        <w:rPr>
          <w:rFonts w:hint="eastAsia"/>
        </w:rPr>
        <w:t>　　8.2 非线性光子晶体光纤产业上游供应分析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非线性光子晶体光纤下游典型客户</w:t>
      </w:r>
      <w:r>
        <w:rPr>
          <w:rFonts w:hint="eastAsia"/>
        </w:rPr>
        <w:br/>
      </w:r>
      <w:r>
        <w:rPr>
          <w:rFonts w:hint="eastAsia"/>
        </w:rPr>
        <w:t>　　8.4 非线性光子晶体光纤销售渠道分析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非线性光子晶体光纤行业发展机遇及主要驱动因素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非线性光子晶体光纤行业发展面临的风险</w:t>
      </w:r>
      <w:r>
        <w:rPr>
          <w:rFonts w:hint="eastAsia"/>
        </w:rPr>
        <w:br/>
      </w:r>
      <w:r>
        <w:rPr>
          <w:rFonts w:hint="eastAsia"/>
        </w:rPr>
        <w:t>　　9.3 非线性光子晶体光纤行业政策分析</w:t>
      </w:r>
      <w:r>
        <w:rPr>
          <w:rFonts w:hint="eastAsia"/>
        </w:rPr>
        <w:br/>
      </w:r>
      <w:r>
        <w:rPr>
          <w:rFonts w:hint="eastAsia"/>
        </w:rPr>
        <w:t>　　9.4 非线性光子晶体光纤中国企业SWOT分析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全球不同产品类型非线性光子晶体光纤销售额增长（CAGR）趋势2020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非线性光子晶体光纤行业目前发展现状</w:t>
      </w:r>
      <w:r>
        <w:rPr>
          <w:rFonts w:hint="eastAsia"/>
        </w:rPr>
        <w:br/>
      </w:r>
      <w:r>
        <w:rPr>
          <w:rFonts w:hint="eastAsia"/>
        </w:rPr>
        <w:t>　　表 4： 非线性光子晶体光纤发展趋势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全球主要地区非线性光子晶体光纤产量增速（CAGR）：（2020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全球主要地区非线性光子晶体光纤产量（2020-2025）&amp;（千米）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全球主要地区非线性光子晶体光纤产量（2025-2031）&amp;（千米）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全球主要地区非线性光子晶体光纤产量市场份额（2020-2025）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全球主要地区非线性光子晶体光纤产量（2025-2031）&amp;（千米）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全球市场主要厂商非线性光子晶体光纤产能（2024-2025）&amp;（千米）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全球市场主要厂商非线性光子晶体光纤销量（2020-2025）&amp;（千米）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全球市场主要厂商非线性光子晶体光纤销量市场份额（2020-2025）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全球市场主要厂商非线性光子晶体光纤销售收入（2020-2025）&amp;（百万美元）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全球市场主要厂商非线性光子晶体光纤销售收入市场份额（2020-2025）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全球市场主要厂商非线性光子晶体光纤销售价格（2020-2025）&amp;（美元/千米）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2025年全球主要生产商非线性光子晶体光纤收入排名（百万美元）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中国市场主要厂商非线性光子晶体光纤销量（2020-2025）&amp;（千米）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中国市场主要厂商非线性光子晶体光纤销量市场份额（2020-2025）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中国市场主要厂商非线性光子晶体光纤销售收入（2020-2025）&amp;（百万美元）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中国市场主要厂商非线性光子晶体光纤销售收入市场份额（2020-2025）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2025年中国主要生产商非线性光子晶体光纤收入排名（百万美元）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中国市场主要厂商非线性光子晶体光纤销售价格（2020-2025）&amp;（美元/千米）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全球主要厂商非线性光子晶体光纤总部及产地分布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全球主要厂商成立时间及非线性光子晶体光纤商业化日期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全球主要厂商非线性光子晶体光纤产品类型及应用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2025年全球非线性光子晶体光纤主要厂商市场地位（第一梯队、第二梯队和第三梯队）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全球非线性光子晶体光纤市场投资、并购等现状分析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全球主要地区非线性光子晶体光纤销售收入增速：（2020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全球主要地区非线性光子晶体光纤销售收入（2020-2025）&amp;（百万美元）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全球主要地区非线性光子晶体光纤销售收入市场份额（2020-2025）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全球主要地区非线性光子晶体光纤收入（2025-2031）&amp;（百万美元）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全球主要地区非线性光子晶体光纤收入市场份额（2025-2031）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全球主要地区非线性光子晶体光纤销量（千米）：2020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全球主要地区非线性光子晶体光纤销量（2020-2025）&amp;（千米）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全球主要地区非线性光子晶体光纤销量市场份额（2020-2025）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全球主要地区非线性光子晶体光纤销量（2025-2031）&amp;（千米）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全球主要地区非线性光子晶体光纤销量份额（2025-2031）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非线性光子晶体光纤销量（千米）、收入（百万美元）、价格（美元/千米）及毛利率（2020-2025）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非线性光子晶体光纤销量（千米）、收入（百万美元）、价格（美元/千米）及毛利率（2020-2025）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非线性光子晶体光纤生产基地、销售区域、竞争对手及市场地位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非线性光子晶体光纤产品规格、参数及市场应用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非线性光子晶体光纤销量（千米）、收入（百万美元）、价格（美元/千米）及毛利率（2020-2025）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全球不同产品类型非线性光子晶体光纤销量（2020-2025年）&amp;（千米）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54： 全球不同产品类型非线性光子晶体光纤销量市场份额（2020-2025）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全球不同产品类型非线性光子晶体光纤销量预测（2025-2031）&amp;（千米）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全球市场不同产品类型非线性光子晶体光纤销量市场份额预测（2025-2031）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全球不同产品类型非线性光子晶体光纤收入（2020-2025年）&amp;（百万美元）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全球不同产品类型非线性光子晶体光纤收入市场份额（2020-2025）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全球不同产品类型非线性光子晶体光纤收入预测（2025-2031）&amp;（百万美元）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全球不同产品类型非线性光子晶体光纤收入市场份额预测（2025-2031）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全球不同应用非线性光子晶体光纤销量（2020-2025年）&amp;（千米）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62： 全球不同应用非线性光子晶体光纤销量市场份额（2020-2025）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全球不同应用非线性光子晶体光纤销量预测（2025-2031）&amp;（千米）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64： 全球市场不同应用非线性光子晶体光纤销量市场份额预测（2025-2031）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全球不同应用非线性光子晶体光纤收入（2020-2025年）&amp;（百万美元）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全球不同应用非线性光子晶体光纤收入市场份额（2020-2025）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全球不同应用非线性光子晶体光纤收入预测（2025-2031）&amp;（百万美元）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全球不同应用非线性光子晶体光纤收入市场份额预测（2025-2031）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非线性光子晶体光纤上游原料供应商及联系方式列表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非线性光子晶体光纤典型客户列表</w:t>
      </w:r>
      <w:r>
        <w:rPr>
          <w:rFonts w:hint="eastAsia"/>
        </w:rPr>
        <w:br/>
      </w:r>
      <w:r>
        <w:rPr>
          <w:rFonts w:hint="eastAsia"/>
        </w:rPr>
        <w:t>　　表 71： 非线性光子晶体光纤主要销售模式及销售渠道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非线性光子晶体光纤行业发展机遇及主要驱动因素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非线性光子晶体光纤行业发展面临的风险</w:t>
      </w:r>
      <w:r>
        <w:rPr>
          <w:rFonts w:hint="eastAsia"/>
        </w:rPr>
        <w:br/>
      </w:r>
      <w:r>
        <w:rPr>
          <w:rFonts w:hint="eastAsia"/>
        </w:rPr>
        <w:t>　　表 74： 非线性光子晶体光纤行业政策分析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非线性光子晶体光纤产品图片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全球不同产品类型非线性光子晶体光纤销售额2020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全球不同产品类型非线性光子晶体光纤市场份额2024 VS 2025</w:t>
      </w:r>
      <w:r>
        <w:rPr>
          <w:rFonts w:hint="eastAsia"/>
        </w:rPr>
        <w:br/>
      </w:r>
      <w:r>
        <w:rPr>
          <w:rFonts w:hint="eastAsia"/>
        </w:rPr>
        <w:t>　　图 4： 单模光纤产品图片</w:t>
      </w:r>
      <w:r>
        <w:rPr>
          <w:rFonts w:hint="eastAsia"/>
        </w:rPr>
        <w:br/>
      </w:r>
      <w:r>
        <w:rPr>
          <w:rFonts w:hint="eastAsia"/>
        </w:rPr>
        <w:t>　　图 5： 双模光纤产品图片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全球不同应用非线性光子晶体光纤市场份额2024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军事与国防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全球非线性光子晶体光纤产能、产量、产能利用率及发展趋势（2020-2031）&amp;（千米）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全球非线性光子晶体光纤产量、需求量及发展趋势（2020-2031）&amp;（千米）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全球主要地区非线性光子晶体光纤产量（2020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全球主要地区非线性光子晶体光纤产量市场份额（2020-2031）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中国非线性光子晶体光纤产能、产量、产能利用率及发展趋势（2020-2031）&amp;（千米）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中国非线性光子晶体光纤产量、市场需求量及发展趋势（2020-2031）&amp;（千米）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全球非线性光子晶体光纤市场销售额及增长率：（2020-2031）&amp;（百万美元）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全球市场非线性光子晶体光纤市场规模：2020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全球市场非线性光子晶体光纤价格趋势（2020-2031）&amp;（美元/千米）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2025年全球市场主要厂商非线性光子晶体光纤销量市场份额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2025年全球市场主要厂商非线性光子晶体光纤收入市场份额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2025年中国市场主要厂商非线性光子晶体光纤销量市场份额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2025年中国市场主要厂商非线性光子晶体光纤收入市场份额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2025年全球前五大生产商非线性光子晶体光纤市场份额</w:t>
      </w:r>
      <w:r>
        <w:rPr>
          <w:rFonts w:hint="eastAsia"/>
        </w:rPr>
        <w:br/>
      </w:r>
      <w:r>
        <w:rPr>
          <w:rFonts w:hint="eastAsia"/>
        </w:rPr>
        <w:t>　　图 30： 2025年全球非线性光子晶体光纤第一梯队、第二梯队和第三梯队厂商及市场份额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全球主要地区非线性光子晶体光纤销售收入（2020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全球主要地区非线性光子晶体光纤销售收入市场份额（2024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中国市场非线性光子晶体光纤收入及增长率（2020-2031）&amp;（百万美元）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日本市场非线性光子晶体光纤收入及增长率（2020-2031）&amp;（百万美元）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东南亚市场非线性光子晶体光纤收入及增长率（2020-2031）&amp;（百万美元）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印度市场非线性光子晶体光纤销量及增长率（2020-2031）&amp;（千米）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印度市场非线性光子晶体光纤收入及增长率（2020-2031）&amp;（百万美元）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全球不同产品类型非线性光子晶体光纤价格走势（2020-2031）&amp;（美元/千米）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全球不同应用非线性光子晶体光纤价格走势（2020-2031）&amp;（美元/千米）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47： 非线性光子晶体光纤产业链</w:t>
      </w:r>
      <w:r>
        <w:rPr>
          <w:rFonts w:hint="eastAsia"/>
        </w:rPr>
        <w:br/>
      </w:r>
      <w:r>
        <w:rPr>
          <w:rFonts w:hint="eastAsia"/>
        </w:rPr>
        <w:t>　　图 48： 非线性光子晶体光纤中国企业SWOT分析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b43b957f459b" w:history="1">
        <w:r>
          <w:rPr>
            <w:rStyle w:val="Hyperlink"/>
          </w:rPr>
          <w:t>2025-2031年全球与中国非线性光子晶体光纤行业现状调研及发展前景报告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6b43b957f459b" w:history="1">
        <w:r>
          <w:rPr>
            <w:rStyle w:val="Hyperlink"/>
          </w:rPr>
          <w:t>https://www.20087.com/8/61/FeiXianXingGuangZiJingTiGuangXianDeQianJingQuShi.html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晶体光纤、非线性光子晶体光纤原理、非线性光纤光学原理及应用、非线性光子晶体光纤的作用、光子晶体光纤的导光原理、非线性光学晶体元器件、电光晶体的非线性电光效应、非线性光学晶体的应用前景、光子晶体光纤与普通光纤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213a64a74d21" w:history="1">
      <w:r>
        <w:rPr>
          <w:rStyle w:val="Hyperlink"/>
        </w:rPr>
        <w:t>2025-2031年全球与中国非线性光子晶体光纤行业现状调研及发展前景报告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iXianXingGuangZiJingTiGuangXianDeQianJingQuShi.html" TargetMode="External" Id="R09a6b43b957f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iXianXingGuangZiJingTiGuangXianDeQianJingQuShi.html" TargetMode="External" Id="R3b2b213a64a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2025-04-28T04:37:00Z</dcterms:created>
  <dcterms:modified xsi:type="dcterms:W3CDTF">2025-04-28T05:37:00Z</dcterms:modified>
  <dc:subject>2025-2031年全球与中国非线性光子晶体光纤行业现状调研及发展前景报告</dc:subject>
  <dc:title>2025-2031年全球与中国非线性光子晶体光纤行业现状调研及发展前景报告</dc:title>
  <cp:keywords>2025-2031年全球与中国非线性光子晶体光纤行业现状调研及发展前景报告</cp:keywords>
  <dc:description>2025-2031年全球与中国非线性光子晶体光纤行业现状调研及发展前景报告</dc:description>
</cp:coreProperties>
</file>