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f108b1415407f" w:history="1">
              <w:r>
                <w:rPr>
                  <w:rStyle w:val="Hyperlink"/>
                </w:rPr>
                <w:t>2024-2030年中国半乳糖神经酰胺市场研究与前景趋势分析报告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f108b1415407f" w:history="1">
              <w:r>
                <w:rPr>
                  <w:rStyle w:val="Hyperlink"/>
                </w:rPr>
                <w:t>2024-2030年中国半乳糖神经酰胺市场研究与前景趋势分析报告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f108b1415407f" w:history="1">
                <w:r>
                  <w:rPr>
                    <w:rStyle w:val="Hyperlink"/>
                  </w:rPr>
                  <w:t>https://www.20087.com/9/51/BanRuTangShenJingXianAnDeFaZhanQuShi.html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乳糖神经酰胺是生物医学领域研究的热点，特别是在神经退行性疾病和免疫调节方面的应用。近年来，随着细胞生物学和生物化学技术的进步，科学家们对半乳糖神经酰胺的合成途径和功能有了更深入的理解，这为开发基于半乳糖神经酰胺的治疗策略提供了基础。然而，该领域尚处于研究阶段，距离商业化应用还有一定距离。</w:t>
      </w:r>
      <w:r>
        <w:rPr>
          <w:rFonts w:hint="eastAsia"/>
        </w:rPr>
        <w:br/>
      </w:r>
      <w:r>
        <w:rPr>
          <w:rFonts w:hint="eastAsia"/>
        </w:rPr>
        <w:t>　　未来，半乳糖神经酰胺的研究将更加集中于临床转化。随着对疾病机制的深入探究，半乳糖神经酰胺可能成为治疗多种神经系统疾病的潜在候选物。同时，合成生物学和代谢工程的进步将降低半乳糖神经酰胺的生产成本，推动其从实验室走向市场，惠及更广泛的患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f108b1415407f" w:history="1">
        <w:r>
          <w:rPr>
            <w:rStyle w:val="Hyperlink"/>
          </w:rPr>
          <w:t>2024-2030年中国半乳糖神经酰胺市场研究与前景趋势分析报告</w:t>
        </w:r>
      </w:hyperlink>
      <w:r>
        <w:rPr>
          <w:rFonts w:hint="eastAsia"/>
        </w:rPr>
        <w:t>》依托国家统计局、发改委及半乳糖神经酰胺相关行业协会的详实数据，对半乳糖神经酰胺行业的现状、市场需求、市场规模、产业链结构、价格变动、细分市场进行了全面调研。半乳糖神经酰胺报告还详细剖析了半乳糖神经酰胺市场竞争格局，重点关注了品牌影响力、市场集中度及重点企业运营情况，并在预测半乳糖神经酰胺市场发展前景和发展趋势的同时，识别了半乳糖神经酰胺行业潜在的风险与机遇。半乳糖神经酰胺报告以专业、科学、规范的研究方法和客观、权威的分析，为半乳糖神经酰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半乳糖神经酰胺行业界定</w:t>
      </w:r>
      <w:r>
        <w:rPr>
          <w:rFonts w:hint="eastAsia"/>
        </w:rPr>
        <w:br/>
      </w:r>
      <w:r>
        <w:rPr>
          <w:rFonts w:hint="eastAsia"/>
        </w:rPr>
        <w:t>　　第一节 半乳糖神经酰胺行业定义</w:t>
      </w:r>
      <w:r>
        <w:rPr>
          <w:rFonts w:hint="eastAsia"/>
        </w:rPr>
        <w:br/>
      </w:r>
      <w:r>
        <w:rPr>
          <w:rFonts w:hint="eastAsia"/>
        </w:rPr>
        <w:t>　　第二节 半乳糖神经酰胺行业特点分析</w:t>
      </w:r>
      <w:r>
        <w:rPr>
          <w:rFonts w:hint="eastAsia"/>
        </w:rPr>
        <w:br/>
      </w:r>
      <w:r>
        <w:rPr>
          <w:rFonts w:hint="eastAsia"/>
        </w:rPr>
        <w:t>　　第三节 半乳糖神经酰胺行业发展历程</w:t>
      </w:r>
      <w:r>
        <w:rPr>
          <w:rFonts w:hint="eastAsia"/>
        </w:rPr>
        <w:br/>
      </w:r>
      <w:r>
        <w:rPr>
          <w:rFonts w:hint="eastAsia"/>
        </w:rPr>
        <w:t>　　第四节 半乳糖神经酰胺产业链分析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2023-2024年国外半乳糖神经酰胺行业发展态势分析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国外半乳糖神经酰胺行业总体情况</w:t>
      </w:r>
      <w:r>
        <w:rPr>
          <w:rFonts w:hint="eastAsia"/>
        </w:rPr>
        <w:br/>
      </w:r>
      <w:r>
        <w:rPr>
          <w:rFonts w:hint="eastAsia"/>
        </w:rPr>
        <w:t>　　第二节 半乳糖神经酰胺行业重点国家、地区市场分析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国外半乳糖神经酰胺行业发展前景预测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2023-2024年中国半乳糖神经酰胺行业发展环境分析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半乳糖神经酰胺行业政策环境分析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一、半乳糖神经酰胺行业相关政策</w:t>
      </w:r>
      <w:r>
        <w:rPr>
          <w:rFonts w:hint="eastAsia"/>
        </w:rPr>
        <w:br/>
      </w:r>
      <w:r>
        <w:rPr>
          <w:rFonts w:hint="eastAsia"/>
        </w:rPr>
        <w:t>　　　　二、半乳糖神经酰胺行业相关标准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半乳糖神经酰胺行业技术发展现状及趋势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当前我国半乳糖神经酰胺技术发展现状</w:t>
      </w:r>
      <w:r>
        <w:rPr>
          <w:rFonts w:hint="eastAsia"/>
        </w:rPr>
        <w:br/>
      </w:r>
      <w:r>
        <w:rPr>
          <w:rFonts w:hint="eastAsia"/>
        </w:rPr>
        <w:t>　　第二节 中外半乳糖神经酰胺技术差距及产生差距的主要原因分析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提高我国半乳糖神经酰胺技术的对策</w:t>
      </w:r>
      <w:r>
        <w:rPr>
          <w:rFonts w:hint="eastAsia"/>
        </w:rPr>
        <w:br/>
      </w:r>
      <w:r>
        <w:rPr>
          <w:rFonts w:hint="eastAsia"/>
        </w:rPr>
        <w:t>　　第四节 我国半乳糖神经酰胺研发、设计发展趋势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中国半乳糖神经酰胺行业市场供需状况分析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中国半乳糖神经酰胺行业市场规模情况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中国半乳糖神经酰胺行业市场需求状况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二、半乳糖神经酰胺行业市场需求特点分析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三、2024-2030年半乳糖神经酰胺行业市场需求预测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中国半乳糖神经酰胺行业市场供给状况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二、半乳糖神经酰胺行业市场供给特点分析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三、2024-2030年半乳糖神经酰胺行业市场供给预测</w:t>
      </w:r>
      <w:r>
        <w:rPr>
          <w:rFonts w:hint="eastAsia"/>
        </w:rPr>
        <w:br/>
      </w:r>
      <w:r>
        <w:rPr>
          <w:rFonts w:hint="eastAsia"/>
        </w:rPr>
        <w:t>　　第四节 半乳糖神经酰胺行业市场供需平衡状况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中国半乳糖神经酰胺行业进出口情况分析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三、2024-2030年半乳糖神经酰胺行业出口情况预测</w:t>
      </w:r>
      <w:r>
        <w:rPr>
          <w:rFonts w:hint="eastAsia"/>
        </w:rPr>
        <w:br/>
      </w:r>
      <w:r>
        <w:rPr>
          <w:rFonts w:hint="eastAsia"/>
        </w:rPr>
        <w:t>　　第二节 半乳糖神经酰胺行业进口情况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一、2019-2024年半乳糖神经酰胺行业进口情况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三、2024-2030年半乳糖神经酰胺行业进口情况预测</w:t>
      </w:r>
      <w:r>
        <w:rPr>
          <w:rFonts w:hint="eastAsia"/>
        </w:rPr>
        <w:br/>
      </w:r>
      <w:r>
        <w:rPr>
          <w:rFonts w:hint="eastAsia"/>
        </w:rPr>
        <w:t>　　第三节 半乳糖神经酰胺行业进出口面临的挑战及对策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中国半乳糖神经酰胺行业产品价格监测</w:t>
      </w:r>
      <w:r>
        <w:rPr>
          <w:rFonts w:hint="eastAsia"/>
        </w:rPr>
        <w:br/>
      </w:r>
      <w:r>
        <w:rPr>
          <w:rFonts w:hint="eastAsia"/>
        </w:rPr>
        <w:t>　　　　一、半乳糖神经酰胺市场价格特征</w:t>
      </w:r>
      <w:r>
        <w:rPr>
          <w:rFonts w:hint="eastAsia"/>
        </w:rPr>
        <w:br/>
      </w:r>
      <w:r>
        <w:rPr>
          <w:rFonts w:hint="eastAsia"/>
        </w:rPr>
        <w:t>　　　　二、当前半乳糖神经酰胺市场价格评述</w:t>
      </w:r>
      <w:r>
        <w:rPr>
          <w:rFonts w:hint="eastAsia"/>
        </w:rPr>
        <w:br/>
      </w:r>
      <w:r>
        <w:rPr>
          <w:rFonts w:hint="eastAsia"/>
        </w:rPr>
        <w:t>　　　　三、影响半乳糖神经酰胺市场价格因素分析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四、未来半乳糖神经酰胺市场价格走势预测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中国半乳糖神经酰胺行业重点区域市场分析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半乳糖神经酰胺行业细分市场调研分析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半乳糖神经酰胺细分产品（一）市场调研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半乳糖神经酰胺细分产品（二）市场调研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半乳糖神经酰胺行业上、下游市场分析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半乳糖神经酰胺行业下游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半乳糖神经酰胺行业重点企业发展调研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半乳糖神经酰胺重点企业（一）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半乳糖神经酰胺重点企业（二）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半乳糖神经酰胺重点企业（三）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半乳糖神经酰胺重点企业（四）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半乳糖神经酰胺重点企业（五）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半乳糖神经酰胺重点企业（六）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半乳糖神经酰胺行业风险及对策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2024-2030年半乳糖神经酰胺行业发展环境分析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2024-2030年半乳糖神经酰胺行业投资特性分析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一、半乳糖神经酰胺行业进入壁垒</w:t>
      </w:r>
      <w:r>
        <w:rPr>
          <w:rFonts w:hint="eastAsia"/>
        </w:rPr>
        <w:br/>
      </w:r>
      <w:r>
        <w:rPr>
          <w:rFonts w:hint="eastAsia"/>
        </w:rPr>
        <w:t>　　　　二、半乳糖神经酰胺行业盈利模式</w:t>
      </w:r>
      <w:r>
        <w:rPr>
          <w:rFonts w:hint="eastAsia"/>
        </w:rPr>
        <w:br/>
      </w:r>
      <w:r>
        <w:rPr>
          <w:rFonts w:hint="eastAsia"/>
        </w:rPr>
        <w:t>　　　　三、半乳糖神经酰胺行业盈利因素</w:t>
      </w:r>
      <w:r>
        <w:rPr>
          <w:rFonts w:hint="eastAsia"/>
        </w:rPr>
        <w:br/>
      </w:r>
      <w:r>
        <w:rPr>
          <w:rFonts w:hint="eastAsia"/>
        </w:rPr>
        <w:t>　　第三节 半乳糖神经酰胺行业“波特五力模型”分析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2024-2030年半乳糖神经酰胺行业风险及对策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半乳糖神经酰胺企业竞争策略分析</w:t>
      </w:r>
      <w:r>
        <w:rPr>
          <w:rFonts w:hint="eastAsia"/>
        </w:rPr>
        <w:br/>
      </w:r>
      <w:r>
        <w:rPr>
          <w:rFonts w:hint="eastAsia"/>
        </w:rPr>
        <w:t>　　第一节 半乳糖神经酰胺市场竞争策略分析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一、2024-2030年中国半乳糖神经酰胺市场增长潜力分析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二、2024-2030年中国半乳糖神经酰胺主要潜力品种分析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三、现有半乳糖神经酰胺产品竞争策略分析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四、潜力半乳糖神经酰胺品种竞争策略选择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2024-2030年中国半乳糖神经酰胺企业竞争策略分析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一、2024-2030年我国半乳糖神经酰胺市场竞争趋势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二、2024-2030年半乳糖神经酰胺行业竞争格局展望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三、2024-2030年半乳糖神经酰胺行业竞争策略分析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四、2024-2030年半乳糖神经酰胺企业竞争策略分析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2024-2030年中国半乳糖神经酰胺行业发展趋势分析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一、2024-2030年半乳糖神经酰胺技术发展趋势分析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二、2024-2030年半乳糖神经酰胺产品发展趋势分析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三、2024-2030年半乳糖神经酰胺行业竞争格局展望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2024-2030年中国半乳糖神经酰胺市场趋势分析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一、2024-2030年半乳糖神经酰胺发展趋势预测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二、2024-2030年半乳糖神经酰胺市场前景分析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三、2024-2030年半乳糖神经酰胺产业政策趋向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2024-2030年半乳糖神经酰胺行业投资价值评估分析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半乳糖神经酰胺行业发展建议分析</w:t>
      </w:r>
      <w:r>
        <w:rPr>
          <w:rFonts w:hint="eastAsia"/>
        </w:rPr>
        <w:br/>
      </w:r>
      <w:r>
        <w:rPr>
          <w:rFonts w:hint="eastAsia"/>
        </w:rPr>
        <w:t>　　第一节 半乳糖神经酰胺行业研究结论及建议</w:t>
      </w:r>
      <w:r>
        <w:rPr>
          <w:rFonts w:hint="eastAsia"/>
        </w:rPr>
        <w:br/>
      </w:r>
      <w:r>
        <w:rPr>
          <w:rFonts w:hint="eastAsia"/>
        </w:rPr>
        <w:t>　　第二节 半乳糖神经酰胺细分行业研究结论及建议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[.中.智林.]半乳糖神经酰胺行业竞争策略总结及建议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半乳糖神经酰胺行业历程</w:t>
      </w:r>
      <w:r>
        <w:rPr>
          <w:rFonts w:hint="eastAsia"/>
        </w:rPr>
        <w:br/>
      </w:r>
      <w:r>
        <w:rPr>
          <w:rFonts w:hint="eastAsia"/>
        </w:rPr>
        <w:t>　　图表 半乳糖神经酰胺行业生命周期</w:t>
      </w:r>
      <w:r>
        <w:rPr>
          <w:rFonts w:hint="eastAsia"/>
        </w:rPr>
        <w:br/>
      </w:r>
      <w:r>
        <w:rPr>
          <w:rFonts w:hint="eastAsia"/>
        </w:rPr>
        <w:t>　　图表 半乳糖神经酰胺行业产业链分析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2019-2024年半乳糖神经酰胺行业市场容量分析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2024年中国半乳糖神经酰胺行业需求领域分布格局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2024年中国半乳糖神经酰胺进口国家及地区分析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2024年中国半乳糖神经酰胺出口国家及地区分析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2019-2024年中国半乳糖神经酰胺行业企业平均规模情况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**地区半乳糖神经酰胺行业市场需求情况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半乳糖神经酰胺重点企业（三）成长能力情况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2024-2030年中国半乳糖神经酰胺发展趋势预测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f108b1415407f" w:history="1">
        <w:r>
          <w:rPr>
            <w:rStyle w:val="Hyperlink"/>
          </w:rPr>
          <w:t>2024-2030年中国半乳糖神经酰胺市场研究与前景趋势分析报告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f108b1415407f" w:history="1">
        <w:r>
          <w:rPr>
            <w:rStyle w:val="Hyperlink"/>
          </w:rPr>
          <w:t>https://www.20087.com/9/51/BanRuTangShenJingXianAnDeFaZhanQuShi.html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0143c67af4c36" w:history="1">
      <w:r>
        <w:rPr>
          <w:rStyle w:val="Hyperlink"/>
        </w:rPr>
        <w:t>2024-2030年中国半乳糖神经酰胺市场研究与前景趋势分析报告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nRuTangShenJingXianAnDeFaZhanQuShi.html" TargetMode="External" Id="Rf80f108b1415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nRuTangShenJingXianAnDeFaZhanQuShi.html" TargetMode="External" Id="R9640143c67af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2024-05-26T03:07:00Z</dcterms:created>
  <dcterms:modified xsi:type="dcterms:W3CDTF">2024-05-26T04:07:00Z</dcterms:modified>
  <dc:subject>2024-2030年中国半乳糖神经酰胺市场研究与前景趋势分析报告</dc:subject>
  <dc:title>2024-2030年中国半乳糖神经酰胺市场研究与前景趋势分析报告</dc:title>
  <cp:keywords>2024-2030年中国半乳糖神经酰胺市场研究与前景趋势分析报告</cp:keywords>
  <dc:description>2024-2030年中国半乳糖神经酰胺市场研究与前景趋势分析报告</dc:description>
</cp:coreProperties>
</file>