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4849436e84a27" w:history="1">
              <w:r>
                <w:rPr>
                  <w:rStyle w:val="Hyperlink"/>
                </w:rPr>
                <w:t>中国焦炭及半焦炭市场现状全面调研与发展趋势分析报告（2025-2031年）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4849436e84a27" w:history="1">
              <w:r>
                <w:rPr>
                  <w:rStyle w:val="Hyperlink"/>
                </w:rPr>
                <w:t>中国焦炭及半焦炭市场现状全面调研与发展趋势分析报告（2025-2031年）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4849436e84a27" w:history="1">
                <w:r>
                  <w:rPr>
                    <w:rStyle w:val="Hyperlink"/>
                  </w:rPr>
                  <w:t>https://www.20087.com/9/61/JiaoTanJiBanJiaoTanWeiLaiFaZhanQuShi.html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及半焦炭作为钢铁冶炼过程中的重要原料，其市场需求与钢铁工业的发展密切相关。近年来，尽管全球钢铁产量有所波动，但焦炭及半焦炭的需求仍然保持相对稳定。目前，焦炭及半焦炭的生产工艺主要包括炼焦炉法和半焦化法两种。随着环保要求的提高，行业内企业正在积极研发新的生产工艺和技术，以减少生产过程中产生的污染物排放。此外，随着煤炭资源的日益紧张，提高煤炭利用率和开发替代燃料成为行业发展的重点方向。</w:t>
      </w:r>
      <w:r>
        <w:rPr>
          <w:rFonts w:hint="eastAsia"/>
        </w:rPr>
        <w:br/>
      </w:r>
      <w:r>
        <w:rPr>
          <w:rFonts w:hint="eastAsia"/>
        </w:rPr>
        <w:t>　　未来，焦炭及半焦炭行业将面临多重挑战与机遇。一方面，随着环保法规的日趋严格，焦炭及半焦炭生产企业需要进一步改进生产工艺，采用更加清洁和高效的生产技术，减少对环境的影响。另一方面，随着钢铁行业的结构调整和技术升级，对高质量焦炭的需求将会增加，推动行业向高端化方向发展。此外，随着新能源技术的进步，如氢能冶金技术的发展可能会减少对传统焦炭的依赖，这将促使焦炭及半焦炭行业寻求新的增长点。长期来看，焦炭及半焦炭行业将更加注重可持续发展，探索新的资源利用方式和技术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4849436e84a27" w:history="1">
        <w:r>
          <w:rPr>
            <w:rStyle w:val="Hyperlink"/>
          </w:rPr>
          <w:t>中国焦炭及半焦炭市场现状全面调研与发展趋势分析报告（2025-2031年）</w:t>
        </w:r>
      </w:hyperlink>
      <w:r>
        <w:rPr>
          <w:rFonts w:hint="eastAsia"/>
        </w:rPr>
        <w:t>》基于国家统计局及焦炭及半焦炭行业协会的权威数据，全面调研了焦炭及半焦炭行业的市场规模、市场需求、产业链结构及价格变动，并对焦炭及半焦炭细分市场进行了深入分析。报告详细剖析了焦炭及半焦炭市场竞争格局，重点关注品牌影响力及重点企业的运营表现，同时科学预测了焦炭及半焦炭市场前景与发展趋势，识别了行业潜在的风险与机遇。通过专业、科学的研究方法，报告为焦炭及半焦炭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焦炭及半焦炭产品概述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焦炭及半焦炭行业发展生命周期分析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中国焦炭及半焦炭产品发展环境分析</w:t>
      </w:r>
      <w:r>
        <w:rPr>
          <w:rFonts w:hint="eastAsia"/>
        </w:rPr>
        <w:br/>
      </w:r>
      <w:r>
        <w:rPr>
          <w:rFonts w:hint="eastAsia"/>
        </w:rPr>
        <w:t>　　第一节 2020-2025年焦炭及半焦炭行业经济环境分析</w:t>
      </w:r>
      <w:r>
        <w:rPr>
          <w:rFonts w:hint="eastAsia"/>
        </w:rPr>
        <w:br/>
      </w:r>
      <w:r>
        <w:rPr>
          <w:rFonts w:hint="eastAsia"/>
        </w:rPr>
        <w:t>　　第二节 2020-2025年焦炭及半焦炭行业政策环境分析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2020-2025年焦炭及半焦炭行业技术环境分析</w:t>
      </w:r>
      <w:r>
        <w:rPr>
          <w:rFonts w:hint="eastAsia"/>
        </w:rPr>
        <w:br/>
      </w:r>
      <w:r>
        <w:rPr>
          <w:rFonts w:hint="eastAsia"/>
        </w:rPr>
        <w:t>　　　　一、焦炭及半焦炭技术发展现状调研</w:t>
      </w:r>
      <w:r>
        <w:rPr>
          <w:rFonts w:hint="eastAsia"/>
        </w:rPr>
        <w:br/>
      </w:r>
      <w:r>
        <w:rPr>
          <w:rFonts w:hint="eastAsia"/>
        </w:rPr>
        <w:t>　　　　二、焦炭及半焦炭技术发展趋势预测分析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2020-2025年焦炭及半焦炭行业上、下游产业链分析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焦炭及半焦炭行业产业链概述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二、焦炭及半焦炭行业产业链</w:t>
      </w:r>
      <w:r>
        <w:rPr>
          <w:rFonts w:hint="eastAsia"/>
        </w:rPr>
        <w:br/>
      </w:r>
      <w:r>
        <w:rPr>
          <w:rFonts w:hint="eastAsia"/>
        </w:rPr>
        <w:t>　　第二节 2020-2025年焦炭及半焦炭行业主要上游产业发展分析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一、2020-2025年上游产业发展现状调研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二、2020-2025年上游产业供给分析</w:t>
      </w:r>
      <w:r>
        <w:rPr>
          <w:rFonts w:hint="eastAsia"/>
        </w:rPr>
        <w:br/>
      </w:r>
      <w:r>
        <w:rPr>
          <w:rFonts w:hint="eastAsia"/>
        </w:rPr>
        <w:t>　　　　三、2020-2025年上游供给价格分析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2020-2025年焦炭及半焦炭行业主要下游产业发展分析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一、2020-2025年下游（应用行业）产业发展现状调研</w:t>
      </w:r>
      <w:r>
        <w:rPr>
          <w:rFonts w:hint="eastAsia"/>
        </w:rPr>
        <w:br/>
      </w:r>
      <w:r>
        <w:rPr>
          <w:rFonts w:hint="eastAsia"/>
        </w:rPr>
        <w:t>　　　　二、2020-2025年下游（应用行业）产业需求分析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三、2020-2025年下游（应用行业）主要需求企业分析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四、2020-2025年下游（应用行业）最具前景产品/行业调研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2020-2025年焦炭及半焦炭国内市场供需发展综述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2020-2025年焦炭及半焦炭市场现状分析及预测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一、2020-2025年焦炭及半焦炭市场现状分析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二、2025-2031年焦炭及半焦炭市场规模回归模型预测分析</w:t>
      </w:r>
      <w:r>
        <w:rPr>
          <w:rFonts w:hint="eastAsia"/>
        </w:rPr>
        <w:br/>
      </w:r>
      <w:r>
        <w:rPr>
          <w:rFonts w:hint="eastAsia"/>
        </w:rPr>
        <w:t>　　第二节 焦炭及半焦炭产品产量分析及预测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一、2020-2025年焦炭及半焦炭产品产量现状分析</w:t>
      </w:r>
      <w:r>
        <w:rPr>
          <w:rFonts w:hint="eastAsia"/>
        </w:rPr>
        <w:br/>
      </w:r>
      <w:r>
        <w:rPr>
          <w:rFonts w:hint="eastAsia"/>
        </w:rPr>
        <w:t>　　　　二、2025-2031年焦炭及半焦炭产品产量回归模型预测分析</w:t>
      </w:r>
      <w:r>
        <w:rPr>
          <w:rFonts w:hint="eastAsia"/>
        </w:rPr>
        <w:br/>
      </w:r>
      <w:r>
        <w:rPr>
          <w:rFonts w:hint="eastAsia"/>
        </w:rPr>
        <w:t>　　第三节 2020-2025年焦炭及半焦炭市场需求分析及预测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一、2020-2025年焦炭及半焦炭行业需求市场现状分析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二、2025-2031年焦炭及半焦炭行业需求市场回归模型预测分析</w:t>
      </w:r>
      <w:r>
        <w:rPr>
          <w:rFonts w:hint="eastAsia"/>
        </w:rPr>
        <w:br/>
      </w:r>
      <w:r>
        <w:rPr>
          <w:rFonts w:hint="eastAsia"/>
        </w:rPr>
        <w:t>　　第四节 2020-2025年焦炭及半焦炭行业市场价格走势分析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一、焦炭及半焦炭行业市场价格走势影响因素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二、2020-2025年焦炭及半焦炭行业价格走势</w:t>
      </w:r>
      <w:r>
        <w:rPr>
          <w:rFonts w:hint="eastAsia"/>
        </w:rPr>
        <w:br/>
      </w:r>
      <w:r>
        <w:rPr>
          <w:rFonts w:hint="eastAsia"/>
        </w:rPr>
        <w:t>　　第五节 2020-2025年焦炭及半焦炭行业发展存在的问题及对策分析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一、焦炭及半焦炭行业存在的问题分析</w:t>
      </w:r>
      <w:r>
        <w:rPr>
          <w:rFonts w:hint="eastAsia"/>
        </w:rPr>
        <w:br/>
      </w:r>
      <w:r>
        <w:rPr>
          <w:rFonts w:hint="eastAsia"/>
        </w:rPr>
        <w:t>　　　　二、焦炭及半焦炭行业投资策略分析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2020-2025年我国焦炭及半焦炭所属行业进出口市场调研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焦炭及半焦炭所属行业进口分析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焦炭及半焦炭所属行业出口分析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焦炭及半焦炭所属行业进出口格局分析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焦炭及半焦炭所属行业进出口价格走势分析</w:t>
      </w:r>
      <w:r>
        <w:rPr>
          <w:rFonts w:hint="eastAsia"/>
        </w:rPr>
        <w:br/>
      </w:r>
      <w:r>
        <w:rPr>
          <w:rFonts w:hint="eastAsia"/>
        </w:rPr>
        <w:t>　　2019 年1-6月中国焦炭及半焦炭出口数量为385万吨，同比下降19.7%；中国焦炭及半焦炭出口金额为1131726千美元，同比下降22.4%。</w:t>
      </w:r>
      <w:r>
        <w:rPr>
          <w:rFonts w:hint="eastAsia"/>
        </w:rPr>
        <w:br/>
      </w:r>
      <w:r>
        <w:rPr>
          <w:rFonts w:hint="eastAsia"/>
        </w:rPr>
        <w:t>　　2020-2025年中国焦炭及半焦炭出口数量及出口金额统计表</w:t>
      </w:r>
      <w:r>
        <w:rPr>
          <w:rFonts w:hint="eastAsia"/>
        </w:rPr>
        <w:br/>
      </w:r>
      <w:r>
        <w:rPr>
          <w:rFonts w:hint="eastAsia"/>
        </w:rPr>
        <w:t>　　2020-2025年中国焦炭及半焦炭出口金额趋势图</w:t>
      </w:r>
      <w:r>
        <w:rPr>
          <w:rFonts w:hint="eastAsia"/>
        </w:rPr>
        <w:br/>
      </w:r>
      <w:r>
        <w:rPr>
          <w:rFonts w:hint="eastAsia"/>
        </w:rPr>
        <w:t>　　2020-2025年中国焦炭及半焦炭出口数量趋势图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2020-2025年焦炭及半焦炭行业竞争格局分析</w:t>
      </w:r>
      <w:r>
        <w:rPr>
          <w:rFonts w:hint="eastAsia"/>
        </w:rPr>
        <w:br/>
      </w:r>
      <w:r>
        <w:rPr>
          <w:rFonts w:hint="eastAsia"/>
        </w:rPr>
        <w:t>　　第一节 焦炭及半焦炭行业竞争结构分析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焦炭及半焦炭行业产品区域结构分析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一、焦炭及半焦炭行业不同区域产品供给分析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二、焦炭及半焦炭行业不同区域产品需求分析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焦炭及半焦炭主要生产厂商、经销商介绍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山西焦化集团有限公司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三、焦炭及半焦炭企业经营情况分析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三、焦炭及半焦炭企业经营情况分析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山西安泰集团股份有限公司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三、焦炭及半焦炭企业经营情况分析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太原煤气化股份有限公司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三、焦炭及半焦炭企业经营情况分析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太原化工股份有限公司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三、焦炭及半焦炭企业经营情况分析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云南云维股份有限公司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三、焦炭及半焦炭企业经营情况分析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美锦能源集团有限公司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三、焦炭及半焦炭企业经营情况分析</w:t>
      </w:r>
      <w:r>
        <w:rPr>
          <w:rFonts w:hint="eastAsia"/>
        </w:rPr>
        <w:br/>
      </w:r>
      <w:r>
        <w:rPr>
          <w:rFonts w:hint="eastAsia"/>
        </w:rPr>
        <w:t>　　第八节 开滦精煤股份有限公司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三、焦炭及半焦炭企业经营情况分析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2020-2025年国内焦炭及半焦炭拟在建项目分析及竞争对手动向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2020-2025年国内焦炭及半焦炭主要竞争对手动向</w:t>
      </w:r>
      <w:r>
        <w:rPr>
          <w:rFonts w:hint="eastAsia"/>
        </w:rPr>
        <w:br/>
      </w:r>
      <w:r>
        <w:rPr>
          <w:rFonts w:hint="eastAsia"/>
        </w:rPr>
        <w:t>　　　　一、焦炭及半焦炭行业单位规模情况分析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二、焦炭及半焦炭行业人员规模状况分析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三、焦炭及半焦炭行业总资产规模状况分析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中国焦炭及半焦炭所属行业财务能力分析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一、焦炭及半焦炭所属行业盈利能力分析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二、焦炭及半焦炭所属行业偿债能力分析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三、焦炭及半焦炭所属行业营运能力分析</w:t>
      </w:r>
      <w:r>
        <w:rPr>
          <w:rFonts w:hint="eastAsia"/>
        </w:rPr>
        <w:br/>
      </w:r>
      <w:r>
        <w:rPr>
          <w:rFonts w:hint="eastAsia"/>
        </w:rPr>
        <w:t>　　　　四、焦炭及半焦炭所属行业发展能力分析</w:t>
      </w:r>
      <w:r>
        <w:rPr>
          <w:rFonts w:hint="eastAsia"/>
        </w:rPr>
        <w:br/>
      </w:r>
      <w:r>
        <w:rPr>
          <w:rFonts w:hint="eastAsia"/>
        </w:rPr>
        <w:t>　　第二节 2020-2025年国内焦炭及半焦炭拟在建项目分析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2020-2025年焦炭及半焦炭行业主要投资项目分析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2025-2031年焦炭及半焦炭行业未来发展预测及行业前景调研分析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当前焦炭及半焦炭行业存在的问题</w:t>
      </w:r>
      <w:r>
        <w:rPr>
          <w:rFonts w:hint="eastAsia"/>
        </w:rPr>
        <w:br/>
      </w:r>
      <w:r>
        <w:rPr>
          <w:rFonts w:hint="eastAsia"/>
        </w:rPr>
        <w:t>　　第二节 2025-2031年焦炭及半焦炭市场趋势调查</w:t>
      </w:r>
      <w:r>
        <w:rPr>
          <w:rFonts w:hint="eastAsia"/>
        </w:rPr>
        <w:br/>
      </w:r>
      <w:r>
        <w:rPr>
          <w:rFonts w:hint="eastAsia"/>
        </w:rPr>
        <w:t>　　　　一、焦炭及半焦炭行业环境发展趋势预测分析</w:t>
      </w:r>
      <w:r>
        <w:rPr>
          <w:rFonts w:hint="eastAsia"/>
        </w:rPr>
        <w:br/>
      </w:r>
      <w:r>
        <w:rPr>
          <w:rFonts w:hint="eastAsia"/>
        </w:rPr>
        <w:t>　　　　二、焦炭及半焦炭行业上下游发展趋势预测分析</w:t>
      </w:r>
      <w:r>
        <w:rPr>
          <w:rFonts w:hint="eastAsia"/>
        </w:rPr>
        <w:br/>
      </w:r>
      <w:r>
        <w:rPr>
          <w:rFonts w:hint="eastAsia"/>
        </w:rPr>
        <w:t>　　　　三、焦炭及半焦炭行业发展趋势预测分析</w:t>
      </w:r>
      <w:r>
        <w:rPr>
          <w:rFonts w:hint="eastAsia"/>
        </w:rPr>
        <w:br/>
      </w:r>
      <w:r>
        <w:rPr>
          <w:rFonts w:hint="eastAsia"/>
        </w:rPr>
        <w:t>　　第三节 2025-2031年焦炭及半焦炭行业前景调研分析</w:t>
      </w:r>
      <w:r>
        <w:rPr>
          <w:rFonts w:hint="eastAsia"/>
        </w:rPr>
        <w:br/>
      </w:r>
      <w:r>
        <w:rPr>
          <w:rFonts w:hint="eastAsia"/>
        </w:rPr>
        <w:t>　　　　一、焦炭及半焦炭行业供给预测分析</w:t>
      </w:r>
      <w:r>
        <w:rPr>
          <w:rFonts w:hint="eastAsia"/>
        </w:rPr>
        <w:br/>
      </w:r>
      <w:r>
        <w:rPr>
          <w:rFonts w:hint="eastAsia"/>
        </w:rPr>
        <w:t>　　　　二、焦炭及半焦炭行业需求预测分析</w:t>
      </w:r>
      <w:r>
        <w:rPr>
          <w:rFonts w:hint="eastAsia"/>
        </w:rPr>
        <w:br/>
      </w:r>
      <w:r>
        <w:rPr>
          <w:rFonts w:hint="eastAsia"/>
        </w:rPr>
        <w:t>　　　　三、焦炭及半焦炭所属行业进出口预测分析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焦炭及半焦炭行业投资前景及防范措施</w:t>
      </w:r>
      <w:r>
        <w:rPr>
          <w:rFonts w:hint="eastAsia"/>
        </w:rPr>
        <w:br/>
      </w:r>
      <w:r>
        <w:rPr>
          <w:rFonts w:hint="eastAsia"/>
        </w:rPr>
        <w:t>　　第一节 2025-2031年中国焦炭及半焦炭行业投资机会分析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2025-2031年中国焦炭及半焦炭行业投资前景分析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(中.智.林)行业建议及防范措施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4849436e84a27" w:history="1">
        <w:r>
          <w:rPr>
            <w:rStyle w:val="Hyperlink"/>
          </w:rPr>
          <w:t>中国焦炭及半焦炭市场现状全面调研与发展趋势分析报告（2025-2031年）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4849436e84a27" w:history="1">
        <w:r>
          <w:rPr>
            <w:rStyle w:val="Hyperlink"/>
          </w:rPr>
          <w:t>https://www.20087.com/9/61/JiaoTanJiBanJiaoTanWeiLaiFaZhanQuShi.html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热点：什么叫焦炭、焦炭及半焦炭哪个好、焦炭期货最新行情分析、半焦炭和焦炭的区别、半焦炭的用途、焦炭和焦碳、半焦炭外贸出口、焦炭和半焦的区别、木炭和焦炭的区别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3ad4b053cf4209" w:history="1">
      <w:r>
        <w:rPr>
          <w:rStyle w:val="Hyperlink"/>
        </w:rPr>
        <w:t>中国焦炭及半焦炭市场现状全面调研与发展趋势分析报告（2025-2031年）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JiaoTanJiBanJiaoTanWeiLaiFaZhanQuShi.html" TargetMode="External" Id="Rfaa4849436e84a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JiaoTanJiBanJiaoTanWeiLaiFaZhanQuShi.html" TargetMode="External" Id="R7b3ad4b053cf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2025-01-06T06:43:00Z</dcterms:created>
  <dcterms:modified xsi:type="dcterms:W3CDTF">2025-01-06T07:43:00Z</dcterms:modified>
  <dc:subject>中国焦炭及半焦炭市场现状全面调研与发展趋势分析报告（2025-2031年）</dc:subject>
  <dc:title>中国焦炭及半焦炭市场现状全面调研与发展趋势分析报告（2025-2031年）</dc:title>
  <cp:keywords>中国焦炭及半焦炭市场现状全面调研与发展趋势分析报告（2025-2031年）</cp:keywords>
  <dc:description>中国焦炭及半焦炭市场现状全面调研与发展趋势分析报告（2025-2031年）</dc:description>
</cp:coreProperties>
</file>