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ef35d2ed5474e" w:history="1">
              <w:r>
                <w:rPr>
                  <w:rStyle w:val="Hyperlink"/>
                </w:rPr>
                <w:t>2025-2031年中国特种油墨行业发展研究与前景趋势预测报告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ef35d2ed5474e" w:history="1">
              <w:r>
                <w:rPr>
                  <w:rStyle w:val="Hyperlink"/>
                </w:rPr>
                <w:t>2025-2031年中国特种油墨行业发展研究与前景趋势预测报告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ef35d2ed5474e" w:history="1">
                <w:r>
                  <w:rPr>
                    <w:rStyle w:val="Hyperlink"/>
                  </w:rPr>
                  <w:t>https://www.20087.com/9/61/TeZhongYouMoFaZhanQuShiFenXi.html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墨是印刷行业的重要原料，其发展正受益于全球印刷技术的不断进步和新兴市场的崛起。特种油墨具有特殊的性能，如防伪、耐水、耐光等，广泛应用于票据、证券、化妆品包装等领域。目前，特种油墨行业正面临着技术创新和产业升级的压力，环保型油墨成为市场的新宠。</w:t>
      </w:r>
      <w:r>
        <w:rPr>
          <w:rFonts w:hint="eastAsia"/>
        </w:rPr>
        <w:br/>
      </w:r>
      <w:r>
        <w:rPr>
          <w:rFonts w:hint="eastAsia"/>
        </w:rPr>
        <w:t>　　未来，特种油墨将继续朝着高性能、环保化、智能化的方向发展。随着新材料技术的不断涌现，特种油墨将具备更多优异的性能，满足印刷行业对高品质油墨的需求。同时，环保型油墨将成为市场的主流选择，推动行业向绿色、低碳发展。此外，随着物联网、人工智能等技术的应用，特种油墨的生产将更加智能化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ef35d2ed5474e" w:history="1">
        <w:r>
          <w:rPr>
            <w:rStyle w:val="Hyperlink"/>
          </w:rPr>
          <w:t>2025-2031年中国特种油墨行业发展研究与前景趋势预测报告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特种油墨行业的现状与发展趋势，并对特种油墨产业链各环节进行了系统性探讨。报告科学预测了特种油墨行业未来发展方向，重点分析了特种油墨技术现状及创新路径，同时聚焦特种油墨重点企业的经营表现，评估了市场竞争格局、品牌影响力及市场集中度。通过对细分市场的深入研究及SWOT分析，报告揭示了特种油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特种油墨行业界定</w:t>
      </w:r>
      <w:r>
        <w:rPr>
          <w:rFonts w:hint="eastAsia"/>
        </w:rPr>
        <w:br/>
      </w:r>
      <w:r>
        <w:rPr>
          <w:rFonts w:hint="eastAsia"/>
        </w:rPr>
        <w:t>　　第一节 特种油墨行业定义</w:t>
      </w:r>
      <w:r>
        <w:rPr>
          <w:rFonts w:hint="eastAsia"/>
        </w:rPr>
        <w:br/>
      </w:r>
      <w:r>
        <w:rPr>
          <w:rFonts w:hint="eastAsia"/>
        </w:rPr>
        <w:t>　　第二节 特种油墨行业特点分析</w:t>
      </w:r>
      <w:r>
        <w:rPr>
          <w:rFonts w:hint="eastAsia"/>
        </w:rPr>
        <w:br/>
      </w:r>
      <w:r>
        <w:rPr>
          <w:rFonts w:hint="eastAsia"/>
        </w:rPr>
        <w:t>　　第三节 特种油墨行业发展历程</w:t>
      </w:r>
      <w:r>
        <w:rPr>
          <w:rFonts w:hint="eastAsia"/>
        </w:rPr>
        <w:br/>
      </w:r>
      <w:r>
        <w:rPr>
          <w:rFonts w:hint="eastAsia"/>
        </w:rPr>
        <w:t>　　第四节 特种油墨产业链分析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全球特种油墨行业总体情况</w:t>
      </w:r>
      <w:r>
        <w:rPr>
          <w:rFonts w:hint="eastAsia"/>
        </w:rPr>
        <w:br/>
      </w:r>
      <w:r>
        <w:rPr>
          <w:rFonts w:hint="eastAsia"/>
        </w:rPr>
        <w:t>　　第二节 特种油墨行业重点国家、地区市场分析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2024-2025年中国特种油墨行业发展环境分析</w:t>
      </w:r>
      <w:r>
        <w:rPr>
          <w:rFonts w:hint="eastAsia"/>
        </w:rPr>
        <w:br/>
      </w:r>
      <w:r>
        <w:rPr>
          <w:rFonts w:hint="eastAsia"/>
        </w:rPr>
        <w:t>　　第一节 特种油墨行业经济环境分析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一、特种油墨行业相关政策</w:t>
      </w:r>
      <w:r>
        <w:rPr>
          <w:rFonts w:hint="eastAsia"/>
        </w:rPr>
        <w:br/>
      </w:r>
      <w:r>
        <w:rPr>
          <w:rFonts w:hint="eastAsia"/>
        </w:rPr>
        <w:t>　　　　二、特种油墨行业相关标准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二、2024年特种油墨行业产量特点分析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三、2025-2031年特种油墨行业产量预测分析</w:t>
      </w:r>
      <w:r>
        <w:rPr>
          <w:rFonts w:hint="eastAsia"/>
        </w:rPr>
        <w:br/>
      </w:r>
      <w:r>
        <w:rPr>
          <w:rFonts w:hint="eastAsia"/>
        </w:rPr>
        <w:t>　　第四节 特种油墨行业市场供需平衡状况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三、2025-2031年特种油墨行业出口情况预测</w:t>
      </w:r>
      <w:r>
        <w:rPr>
          <w:rFonts w:hint="eastAsia"/>
        </w:rPr>
        <w:br/>
      </w:r>
      <w:r>
        <w:rPr>
          <w:rFonts w:hint="eastAsia"/>
        </w:rPr>
        <w:t>　　第二节 特种油墨行业进口情况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三、2025-2031年特种油墨行业进口情况预测</w:t>
      </w:r>
      <w:r>
        <w:rPr>
          <w:rFonts w:hint="eastAsia"/>
        </w:rPr>
        <w:br/>
      </w:r>
      <w:r>
        <w:rPr>
          <w:rFonts w:hint="eastAsia"/>
        </w:rPr>
        <w:t>　　第三节 特种油墨行业进出口面临的挑战及对策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一、特种油墨行业进入壁垒</w:t>
      </w:r>
      <w:r>
        <w:rPr>
          <w:rFonts w:hint="eastAsia"/>
        </w:rPr>
        <w:br/>
      </w:r>
      <w:r>
        <w:rPr>
          <w:rFonts w:hint="eastAsia"/>
        </w:rPr>
        <w:t>　　　　二、特种油墨行业盈利模式</w:t>
      </w:r>
      <w:r>
        <w:rPr>
          <w:rFonts w:hint="eastAsia"/>
        </w:rPr>
        <w:br/>
      </w:r>
      <w:r>
        <w:rPr>
          <w:rFonts w:hint="eastAsia"/>
        </w:rPr>
        <w:t>　　　　三、特种油墨行业盈利因素</w:t>
      </w:r>
      <w:r>
        <w:rPr>
          <w:rFonts w:hint="eastAsia"/>
        </w:rPr>
        <w:br/>
      </w:r>
      <w:r>
        <w:rPr>
          <w:rFonts w:hint="eastAsia"/>
        </w:rPr>
        <w:t>　　第三节 特种油墨行业“波特五力模型”分析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特种油墨企业竞争策略分析</w:t>
      </w:r>
      <w:r>
        <w:rPr>
          <w:rFonts w:hint="eastAsia"/>
        </w:rPr>
        <w:br/>
      </w:r>
      <w:r>
        <w:rPr>
          <w:rFonts w:hint="eastAsia"/>
        </w:rPr>
        <w:t>　　第一节 特种油墨市场竞争策略分析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二、2025-2025年特种油墨市场前景分析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特种油墨行业发展建议分析</w:t>
      </w:r>
      <w:r>
        <w:rPr>
          <w:rFonts w:hint="eastAsia"/>
        </w:rPr>
        <w:br/>
      </w:r>
      <w:r>
        <w:rPr>
          <w:rFonts w:hint="eastAsia"/>
        </w:rPr>
        <w:t>　　第一节 特种油墨行业研究结论及建议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中^智林^－特种油墨行业竞争策略总结及建议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特种油墨行业历程</w:t>
      </w:r>
      <w:r>
        <w:rPr>
          <w:rFonts w:hint="eastAsia"/>
        </w:rPr>
        <w:br/>
      </w:r>
      <w:r>
        <w:rPr>
          <w:rFonts w:hint="eastAsia"/>
        </w:rPr>
        <w:t>　　图表 特种油墨行业生命周期</w:t>
      </w:r>
      <w:r>
        <w:rPr>
          <w:rFonts w:hint="eastAsia"/>
        </w:rPr>
        <w:br/>
      </w:r>
      <w:r>
        <w:rPr>
          <w:rFonts w:hint="eastAsia"/>
        </w:rPr>
        <w:t>　　图表 特种油墨行业产业链分析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ef35d2ed5474e" w:history="1">
        <w:r>
          <w:rPr>
            <w:rStyle w:val="Hyperlink"/>
          </w:rPr>
          <w:t>2025-2031年中国特种油墨行业发展研究与前景趋势预测报告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ef35d2ed5474e" w:history="1">
        <w:r>
          <w:rPr>
            <w:rStyle w:val="Hyperlink"/>
          </w:rPr>
          <w:t>https://www.20087.com/9/61/TeZhongYouMoFaZhanQuShiFenXi.html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热点：特殊油墨是什么、特种油墨分为哪几类各有什么用途、特种印刷、特种油墨msds、防伪油墨、特种油墨生产厂家、印刷油墨、特种油墨公司、感温变色油墨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665bba00240d7" w:history="1">
      <w:r>
        <w:rPr>
          <w:rStyle w:val="Hyperlink"/>
        </w:rPr>
        <w:t>2025-2031年中国特种油墨行业发展研究与前景趋势预测报告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eZhongYouMoFaZhanQuShiFenXi.html" TargetMode="External" Id="R935ef35d2ed5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eZhongYouMoFaZhanQuShiFenXi.html" TargetMode="External" Id="R05a665bba002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2024-11-14T06:25:00Z</dcterms:created>
  <dcterms:modified xsi:type="dcterms:W3CDTF">2024-11-14T07:25:00Z</dcterms:modified>
  <dc:subject>2025-2031年中国特种油墨行业发展研究与前景趋势预测报告</dc:subject>
  <dc:title>2025-2031年中国特种油墨行业发展研究与前景趋势预测报告</dc:title>
  <cp:keywords>2025-2031年中国特种油墨行业发展研究与前景趋势预测报告</cp:keywords>
  <dc:description>2025-2031年中国特种油墨行业发展研究与前景趋势预测报告</dc:description>
</cp:coreProperties>
</file>