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92662c94e4d98" w:history="1">
              <w:r>
                <w:rPr>
                  <w:rStyle w:val="Hyperlink"/>
                </w:rPr>
                <w:t>2025-2031年中国石墨行业分析及发展趋势预测报告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92662c94e4d98" w:history="1">
              <w:r>
                <w:rPr>
                  <w:rStyle w:val="Hyperlink"/>
                </w:rPr>
                <w:t>2025-2031年中国石墨行业分析及发展趋势预测报告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92662c94e4d98" w:history="1">
                <w:r>
                  <w:rPr>
                    <w:rStyle w:val="Hyperlink"/>
                  </w:rPr>
                  <w:t>https://www.20087.com/A/11/ShiMoShiChangFenXiBaoGao.html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近年来在电池、半导体、核能等高科技领域扮演了关键角色。随着新能源汽车和储能技术的迅猛发展，石墨作为锂离子电池负极材料的需求激增。同时，石墨烯这一石墨的二维形式，因其独特的物理和化学性质，成为材料科学领域的研究热点，推动了石墨相关技术的创新和应用拓展。</w:t>
      </w:r>
      <w:r>
        <w:rPr>
          <w:rFonts w:hint="eastAsia"/>
        </w:rPr>
        <w:br/>
      </w:r>
      <w:r>
        <w:rPr>
          <w:rFonts w:hint="eastAsia"/>
        </w:rPr>
        <w:t>　　未来，石墨行业的发展趋势将更加注重材料创新和产业链整合。一方面，石墨烯和其他石墨基材料的商业化应用将加速，尤其是在高性能电池、复合材料、电子器件等领域，有望催生新的产业增长点。另一方面，石墨行业将加强与上下游企业的合作，通过建立稳定的供应链、优化生产流程、提高资源回收利用率，构建完整的石墨产业链，提升行业整体竞争力。此外，行业将加大在环保技术和安全标准上的投入，确保石墨开采和加工过程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92662c94e4d98" w:history="1">
        <w:r>
          <w:rPr>
            <w:rStyle w:val="Hyperlink"/>
          </w:rPr>
          <w:t>2025-2031年中国石墨行业分析及发展趋势预测报告</w:t>
        </w:r>
      </w:hyperlink>
      <w:r>
        <w:rPr>
          <w:rFonts w:hint="eastAsia"/>
        </w:rPr>
        <w:t>》系统分析了石墨行业的市场规模、供需状况及竞争格局，结合石墨技术发展现状与未来方向，科学预测了行业前景与增长趋势。报告重点评估了重点石墨企业的经营表现及竞争优势，同时探讨了行业机遇与潜在风险。通过对石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中国石墨行业发展环境</w:t>
      </w:r>
      <w:r>
        <w:rPr>
          <w:rFonts w:hint="eastAsia"/>
        </w:rPr>
        <w:br/>
      </w:r>
      <w:r>
        <w:rPr>
          <w:rFonts w:hint="eastAsia"/>
        </w:rPr>
        <w:t>　　第一节 石墨行业及属性分析</w:t>
      </w:r>
      <w:r>
        <w:rPr>
          <w:rFonts w:hint="eastAsia"/>
        </w:rPr>
        <w:br/>
      </w:r>
      <w:r>
        <w:rPr>
          <w:rFonts w:hint="eastAsia"/>
        </w:rPr>
        <w:t>　　　　一、石墨行业定义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四、石墨行业周期属性</w:t>
      </w:r>
      <w:r>
        <w:rPr>
          <w:rFonts w:hint="eastAsia"/>
        </w:rPr>
        <w:br/>
      </w:r>
      <w:r>
        <w:rPr>
          <w:rFonts w:hint="eastAsia"/>
        </w:rPr>
        <w:t>　　第二节 石墨行业经济发展环境</w:t>
      </w:r>
      <w:r>
        <w:rPr>
          <w:rFonts w:hint="eastAsia"/>
        </w:rPr>
        <w:br/>
      </w:r>
      <w:r>
        <w:rPr>
          <w:rFonts w:hint="eastAsia"/>
        </w:rPr>
        <w:t>　　第三节 石墨行业政策发展环境</w:t>
      </w:r>
      <w:r>
        <w:rPr>
          <w:rFonts w:hint="eastAsia"/>
        </w:rPr>
        <w:br/>
      </w:r>
      <w:r>
        <w:rPr>
          <w:rFonts w:hint="eastAsia"/>
        </w:rPr>
        <w:t>　　第四节 石墨行业社会发展环境</w:t>
      </w:r>
      <w:r>
        <w:rPr>
          <w:rFonts w:hint="eastAsia"/>
        </w:rPr>
        <w:br/>
      </w:r>
      <w:r>
        <w:rPr>
          <w:rFonts w:hint="eastAsia"/>
        </w:rPr>
        <w:t>　　第五节 石墨投融资发展环境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2019-2024年中国石墨行业总体规模</w:t>
      </w:r>
      <w:r>
        <w:rPr>
          <w:rFonts w:hint="eastAsia"/>
        </w:rPr>
        <w:br/>
      </w:r>
      <w:r>
        <w:rPr>
          <w:rFonts w:hint="eastAsia"/>
        </w:rPr>
        <w:t>　　第二节 中国石墨行业盈利情况分析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三、2025-2031年中国石墨市场需求预测分析</w:t>
      </w:r>
      <w:r>
        <w:rPr>
          <w:rFonts w:hint="eastAsia"/>
        </w:rPr>
        <w:br/>
      </w:r>
      <w:r>
        <w:rPr>
          <w:rFonts w:hint="eastAsia"/>
        </w:rPr>
        <w:t>　　第五节 石墨产业供需平衡状况分析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一、我国石墨行业发展前景</w:t>
      </w:r>
      <w:r>
        <w:rPr>
          <w:rFonts w:hint="eastAsia"/>
        </w:rPr>
        <w:br/>
      </w:r>
      <w:r>
        <w:rPr>
          <w:rFonts w:hint="eastAsia"/>
        </w:rPr>
        <w:t>　　　　二、我国石墨发展机遇分析</w:t>
      </w:r>
      <w:r>
        <w:rPr>
          <w:rFonts w:hint="eastAsia"/>
        </w:rPr>
        <w:br/>
      </w:r>
      <w:r>
        <w:rPr>
          <w:rFonts w:hint="eastAsia"/>
        </w:rPr>
        <w:t>　　　　三、2025年石墨的发展机遇分析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2025-2031年中国石墨市场趋势分析</w:t>
      </w:r>
      <w:r>
        <w:rPr>
          <w:rFonts w:hint="eastAsia"/>
        </w:rPr>
        <w:br/>
      </w:r>
      <w:r>
        <w:rPr>
          <w:rFonts w:hint="eastAsia"/>
        </w:rPr>
        <w:t>　　　　一、石墨市场趋势总结</w:t>
      </w:r>
      <w:r>
        <w:rPr>
          <w:rFonts w:hint="eastAsia"/>
        </w:rPr>
        <w:br/>
      </w:r>
      <w:r>
        <w:rPr>
          <w:rFonts w:hint="eastAsia"/>
        </w:rPr>
        <w:t>　　　　二、石墨发展趋势分析</w:t>
      </w:r>
      <w:r>
        <w:rPr>
          <w:rFonts w:hint="eastAsia"/>
        </w:rPr>
        <w:br/>
      </w:r>
      <w:r>
        <w:rPr>
          <w:rFonts w:hint="eastAsia"/>
        </w:rPr>
        <w:t>　　　　三、石墨市场发展空间</w:t>
      </w:r>
      <w:r>
        <w:rPr>
          <w:rFonts w:hint="eastAsia"/>
        </w:rPr>
        <w:br/>
      </w:r>
      <w:r>
        <w:rPr>
          <w:rFonts w:hint="eastAsia"/>
        </w:rPr>
        <w:t>　　　　四、石墨产业政策趋向</w:t>
      </w:r>
      <w:r>
        <w:rPr>
          <w:rFonts w:hint="eastAsia"/>
        </w:rPr>
        <w:br/>
      </w:r>
      <w:r>
        <w:rPr>
          <w:rFonts w:hint="eastAsia"/>
        </w:rPr>
        <w:t>　　　　五、石墨技术革新趋势</w:t>
      </w:r>
      <w:r>
        <w:rPr>
          <w:rFonts w:hint="eastAsia"/>
        </w:rPr>
        <w:br/>
      </w:r>
      <w:r>
        <w:rPr>
          <w:rFonts w:hint="eastAsia"/>
        </w:rPr>
        <w:t>　　　　六、石墨价格走势分析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一、2025年石墨行业投资状况分析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二、2025年石墨行业投资效益分析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四、2025年石墨行业投资方向</w:t>
      </w:r>
      <w:r>
        <w:rPr>
          <w:rFonts w:hint="eastAsia"/>
        </w:rPr>
        <w:br/>
      </w:r>
      <w:r>
        <w:rPr>
          <w:rFonts w:hint="eastAsia"/>
        </w:rPr>
        <w:t>　　　　五、2025年石墨行业投资建议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石墨行业类别</w:t>
      </w:r>
      <w:r>
        <w:rPr>
          <w:rFonts w:hint="eastAsia"/>
        </w:rPr>
        <w:br/>
      </w:r>
      <w:r>
        <w:rPr>
          <w:rFonts w:hint="eastAsia"/>
        </w:rPr>
        <w:t>　　图表 石墨行业产业链调研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2019-2024年中国石墨市场规模</w:t>
      </w:r>
      <w:r>
        <w:rPr>
          <w:rFonts w:hint="eastAsia"/>
        </w:rPr>
        <w:br/>
      </w:r>
      <w:r>
        <w:rPr>
          <w:rFonts w:hint="eastAsia"/>
        </w:rPr>
        <w:t>　　图表 2025年中国石墨行业产能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2019-2024年中国石墨产量</w:t>
      </w:r>
      <w:r>
        <w:rPr>
          <w:rFonts w:hint="eastAsia"/>
        </w:rPr>
        <w:br/>
      </w:r>
      <w:r>
        <w:rPr>
          <w:rFonts w:hint="eastAsia"/>
        </w:rPr>
        <w:t>　　图表 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2019-2024年中国石墨行情</w:t>
      </w:r>
      <w:r>
        <w:rPr>
          <w:rFonts w:hint="eastAsia"/>
        </w:rPr>
        <w:br/>
      </w:r>
      <w:r>
        <w:rPr>
          <w:rFonts w:hint="eastAsia"/>
        </w:rPr>
        <w:t>　　图表 2019-2024年中国石墨价格走势图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石墨行业竞争对手分析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2025-2031年中国石墨行业信息化</w:t>
      </w:r>
      <w:r>
        <w:rPr>
          <w:rFonts w:hint="eastAsia"/>
        </w:rPr>
        <w:br/>
      </w:r>
      <w:r>
        <w:rPr>
          <w:rFonts w:hint="eastAsia"/>
        </w:rPr>
        <w:t>　　图表 2025年中国石墨市场前景分析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92662c94e4d98" w:history="1">
        <w:r>
          <w:rPr>
            <w:rStyle w:val="Hyperlink"/>
          </w:rPr>
          <w:t>2025-2031年中国石墨行业分析及发展趋势预测报告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92662c94e4d98" w:history="1">
        <w:r>
          <w:rPr>
            <w:rStyle w:val="Hyperlink"/>
          </w:rPr>
          <w:t>https://www.20087.com/A/11/ShiMoShiChangFenXiBaoGao.html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56ccd78104151" w:history="1">
      <w:r>
        <w:rPr>
          <w:rStyle w:val="Hyperlink"/>
        </w:rPr>
        <w:t>2025-2031年中国石墨行业分析及发展趋势预测报告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ShiMoShiChangFenXiBaoGao.html" TargetMode="External" Id="R4ce92662c94e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ShiMoShiChangFenXiBaoGao.html" TargetMode="External" Id="R15c56ccd781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2025-03-06T01:09:00Z</dcterms:created>
  <dcterms:modified xsi:type="dcterms:W3CDTF">2025-03-06T02:09:00Z</dcterms:modified>
  <dc:subject>2025-2031年中国石墨行业分析及发展趋势预测报告</dc:subject>
  <dc:title>2025-2031年中国石墨行业分析及发展趋势预测报告</dc:title>
  <cp:keywords>2025-2031年中国石墨行业分析及发展趋势预测报告</cp:keywords>
  <dc:description>2025-2031年中国石墨行业分析及发展趋势预测报告</dc:description>
</cp:coreProperties>
</file>