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0de0cc7d4a43" w:history="1">
              <w:r>
                <w:rPr>
                  <w:rStyle w:val="Hyperlink"/>
                </w:rPr>
                <w:t>2025年中国竹活性炭行业现状研究分析与市场前景预测报告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0de0cc7d4a43" w:history="1">
              <w:r>
                <w:rPr>
                  <w:rStyle w:val="Hyperlink"/>
                </w:rPr>
                <w:t>2025年中国竹活性炭行业现状研究分析与市场前景预测报告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a0de0cc7d4a43" w:history="1">
                <w:r>
                  <w:rPr>
                    <w:rStyle w:val="Hyperlink"/>
                  </w:rPr>
                  <w:t>https://www.20087.com/A/31/ZhuHuoXingTanShiChangDiaoChaBaoGao.html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活性炭是一种环保型吸附材料，近年来因其优异的吸附性能和广泛的用途而受到市场的广泛关注。它通常由竹材经过高温炭化处理而成，具有孔隙发达、比表面积大等特点。竹活性炭不仅在空气净化、水质净化领域有着广泛的应用，还被用于食品加工、医药保健等行业。随着环保意识的增强和技术的进步，竹活性炭的生产技术不断优化，产品质量得到提升，同时也开发出了更多样化的应用产品。</w:t>
      </w:r>
      <w:r>
        <w:rPr>
          <w:rFonts w:hint="eastAsia"/>
        </w:rPr>
        <w:br/>
      </w:r>
      <w:r>
        <w:rPr>
          <w:rFonts w:hint="eastAsia"/>
        </w:rPr>
        <w:t>　　未来，竹活性炭市场预计将持续增长。随着人们对健康生活环境的追求，以及对室内空气质量关注度的提高，竹活性炭作为高效的吸附材料，其需求将进一步扩大。技术创新将继续推动竹活性炭性能的提升，例如通过改性处理提高其对特定污染物的吸附能力。此外，随着循环经济和可持续发展理念的深化，竹活性炭的再利用和回收机制也将得到进一步发展，形成完整的产业链条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中国竹活性炭行业发展环境</w:t>
      </w:r>
      <w:r>
        <w:rPr>
          <w:rFonts w:hint="eastAsia"/>
        </w:rPr>
        <w:br/>
      </w:r>
      <w:r>
        <w:rPr>
          <w:rFonts w:hint="eastAsia"/>
        </w:rPr>
        <w:t>　　第一节 竹活性炭行业及属性分析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中国竹活性炭生产现状分析</w:t>
      </w:r>
      <w:r>
        <w:rPr>
          <w:rFonts w:hint="eastAsia"/>
        </w:rPr>
        <w:br/>
      </w:r>
      <w:r>
        <w:rPr>
          <w:rFonts w:hint="eastAsia"/>
        </w:rPr>
        <w:t>　　第一节 竹活性炭行业总体规模</w:t>
      </w:r>
      <w:r>
        <w:rPr>
          <w:rFonts w:hint="eastAsia"/>
        </w:rPr>
        <w:br/>
      </w:r>
      <w:r>
        <w:rPr>
          <w:rFonts w:hint="eastAsia"/>
        </w:rPr>
        <w:t>　　第二节 竹活性炭产能概况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竹活性炭市场容量概况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竹活性炭产业的生命周期分析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竹活性炭产业供需情况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2025年中国竹活性炭市场供需监测分析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2025年中国竹活性炭市场竞争格局与厂商市场竞争力评价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我国竹活性炭行业供需状况分析</w:t>
      </w:r>
      <w:r>
        <w:rPr>
          <w:rFonts w:hint="eastAsia"/>
        </w:rPr>
        <w:br/>
      </w:r>
      <w:r>
        <w:rPr>
          <w:rFonts w:hint="eastAsia"/>
        </w:rPr>
        <w:t>　　第一节 竹活性炭行业市场需求分析</w:t>
      </w:r>
      <w:r>
        <w:rPr>
          <w:rFonts w:hint="eastAsia"/>
        </w:rPr>
        <w:br/>
      </w:r>
      <w:r>
        <w:rPr>
          <w:rFonts w:hint="eastAsia"/>
        </w:rPr>
        <w:t>　　第二节 竹活性炭行业供给能力分析</w:t>
      </w:r>
      <w:r>
        <w:rPr>
          <w:rFonts w:hint="eastAsia"/>
        </w:rPr>
        <w:br/>
      </w:r>
      <w:r>
        <w:rPr>
          <w:rFonts w:hint="eastAsia"/>
        </w:rPr>
        <w:t>　　第三节 竹活性炭行业进出口贸易分析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竹活性炭行业竞争绩效分析</w:t>
      </w:r>
      <w:r>
        <w:rPr>
          <w:rFonts w:hint="eastAsia"/>
        </w:rPr>
        <w:br/>
      </w:r>
      <w:r>
        <w:rPr>
          <w:rFonts w:hint="eastAsia"/>
        </w:rPr>
        <w:t>　　第一节 竹活性炭行业总体效益水平分析</w:t>
      </w:r>
      <w:r>
        <w:rPr>
          <w:rFonts w:hint="eastAsia"/>
        </w:rPr>
        <w:br/>
      </w:r>
      <w:r>
        <w:rPr>
          <w:rFonts w:hint="eastAsia"/>
        </w:rPr>
        <w:t>　　第二节 竹活性炭行业产业集中度分析</w:t>
      </w:r>
      <w:r>
        <w:rPr>
          <w:rFonts w:hint="eastAsia"/>
        </w:rPr>
        <w:br/>
      </w:r>
      <w:r>
        <w:rPr>
          <w:rFonts w:hint="eastAsia"/>
        </w:rPr>
        <w:t>　　第三节 竹活性炭行业不同所有制企业绩效分析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竹活性炭行业不同规模企业绩效分析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竹活性炭市场分销体系分析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竹活性炭市场发展前景预测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我国竹活性炭行业投融资分析</w:t>
      </w:r>
      <w:r>
        <w:rPr>
          <w:rFonts w:hint="eastAsia"/>
        </w:rPr>
        <w:br/>
      </w:r>
      <w:r>
        <w:rPr>
          <w:rFonts w:hint="eastAsia"/>
        </w:rPr>
        <w:t>　　第一节 我国竹活性炭行业企业所有制状况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我国竹活性炭行业外资进入状况</w:t>
      </w:r>
      <w:r>
        <w:rPr>
          <w:rFonts w:hint="eastAsia"/>
        </w:rPr>
        <w:br/>
      </w:r>
      <w:r>
        <w:rPr>
          <w:rFonts w:hint="eastAsia"/>
        </w:rPr>
        <w:t>　　第三节 我国竹活性炭行业合作与并购</w:t>
      </w:r>
      <w:r>
        <w:rPr>
          <w:rFonts w:hint="eastAsia"/>
        </w:rPr>
        <w:br/>
      </w:r>
      <w:r>
        <w:rPr>
          <w:rFonts w:hint="eastAsia"/>
        </w:rPr>
        <w:t>　　第四节 我国竹活性炭行业投资体制分析</w:t>
      </w:r>
      <w:r>
        <w:rPr>
          <w:rFonts w:hint="eastAsia"/>
        </w:rPr>
        <w:br/>
      </w:r>
      <w:r>
        <w:rPr>
          <w:rFonts w:hint="eastAsia"/>
        </w:rPr>
        <w:t>　　第五节 我国竹活性炭行业资本市场融资分析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竹活性炭产业投资策略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我国竹活性炭行业重点企业分析</w:t>
      </w:r>
      <w:r>
        <w:rPr>
          <w:rFonts w:hint="eastAsia"/>
        </w:rPr>
        <w:br/>
      </w:r>
      <w:r>
        <w:rPr>
          <w:rFonts w:hint="eastAsia"/>
        </w:rPr>
        <w:t>　　第一节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中国义乌竹炭批发中心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浙江耐尔集团有限公司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上海生态家天然用品有限公司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中国竹活性炭产业投资分析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竹活性炭相关产业2025年走势分析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竹活性炭行业成长能力及稳定性分析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竹活性炭行业生命周期分析</w:t>
      </w:r>
      <w:r>
        <w:rPr>
          <w:rFonts w:hint="eastAsia"/>
        </w:rPr>
        <w:br/>
      </w:r>
      <w:r>
        <w:rPr>
          <w:rFonts w:hint="eastAsia"/>
        </w:rPr>
        <w:t>　　第二节 竹活性炭行业增长性与波动性分析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竹活性炭行业集中程度分析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竹活性炭行业风险趋势分析与对策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竹活性炭行业风险分析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五、济研：进入退出风险</w:t>
      </w:r>
      <w:r>
        <w:rPr>
          <w:rFonts w:hint="eastAsia"/>
        </w:rPr>
        <w:br/>
      </w:r>
      <w:r>
        <w:rPr>
          <w:rFonts w:hint="eastAsia"/>
        </w:rPr>
        <w:t>　　第二节 竹活性炭行业投资风险及控制策略分析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一、2025-2031年竹活性炭行业市场风险及控制策略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五、2025-2031年竹活性炭行业其他风险及控制策略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竹活性炭产业投资风险</w:t>
      </w:r>
      <w:r>
        <w:rPr>
          <w:rFonts w:hint="eastAsia"/>
        </w:rPr>
        <w:br/>
      </w:r>
      <w:r>
        <w:rPr>
          <w:rFonts w:hint="eastAsia"/>
        </w:rPr>
        <w:t>　　第一节 竹活性炭行业宏观调控风险</w:t>
      </w:r>
      <w:r>
        <w:rPr>
          <w:rFonts w:hint="eastAsia"/>
        </w:rPr>
        <w:br/>
      </w:r>
      <w:r>
        <w:rPr>
          <w:rFonts w:hint="eastAsia"/>
        </w:rPr>
        <w:t>　　第二节 竹活性炭行业竞争风险</w:t>
      </w:r>
      <w:r>
        <w:rPr>
          <w:rFonts w:hint="eastAsia"/>
        </w:rPr>
        <w:br/>
      </w:r>
      <w:r>
        <w:rPr>
          <w:rFonts w:hint="eastAsia"/>
        </w:rPr>
        <w:t>　　第三节 竹活性炭行业供需波动风险</w:t>
      </w:r>
      <w:r>
        <w:rPr>
          <w:rFonts w:hint="eastAsia"/>
        </w:rPr>
        <w:br/>
      </w:r>
      <w:r>
        <w:rPr>
          <w:rFonts w:hint="eastAsia"/>
        </w:rPr>
        <w:t>　　第四节 竹活性炭行业技术创新风险</w:t>
      </w:r>
      <w:r>
        <w:rPr>
          <w:rFonts w:hint="eastAsia"/>
        </w:rPr>
        <w:br/>
      </w:r>
      <w:r>
        <w:rPr>
          <w:rFonts w:hint="eastAsia"/>
        </w:rPr>
        <w:t>　　第五节 竹活性炭行业经营管理风险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2025-2031年中国竹活性炭行业发展趋势研究分析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2025-2031年竹活性炭行业国际市场预测</w:t>
      </w:r>
      <w:r>
        <w:rPr>
          <w:rFonts w:hint="eastAsia"/>
        </w:rPr>
        <w:br/>
      </w:r>
      <w:r>
        <w:rPr>
          <w:rFonts w:hint="eastAsia"/>
        </w:rPr>
        <w:t>　　　　一、竹活性炭行业产能预测</w:t>
      </w:r>
      <w:r>
        <w:rPr>
          <w:rFonts w:hint="eastAsia"/>
        </w:rPr>
        <w:br/>
      </w:r>
      <w:r>
        <w:rPr>
          <w:rFonts w:hint="eastAsia"/>
        </w:rPr>
        <w:t>　　　　二、竹活性炭行业市场需求前景</w:t>
      </w:r>
      <w:r>
        <w:rPr>
          <w:rFonts w:hint="eastAsia"/>
        </w:rPr>
        <w:br/>
      </w:r>
      <w:r>
        <w:rPr>
          <w:rFonts w:hint="eastAsia"/>
        </w:rPr>
        <w:t>　　第二节 中国竹活性炭行业发展趋势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2025-2031年竹活性炭行业中国市场预测</w:t>
      </w:r>
      <w:r>
        <w:rPr>
          <w:rFonts w:hint="eastAsia"/>
        </w:rPr>
        <w:br/>
      </w:r>
      <w:r>
        <w:rPr>
          <w:rFonts w:hint="eastAsia"/>
        </w:rPr>
        <w:t>　　　　一、竹活性炭行业产能预测</w:t>
      </w:r>
      <w:r>
        <w:rPr>
          <w:rFonts w:hint="eastAsia"/>
        </w:rPr>
        <w:br/>
      </w:r>
      <w:r>
        <w:rPr>
          <w:rFonts w:hint="eastAsia"/>
        </w:rPr>
        <w:t>　　　　二、竹活性炭行业市场需求前景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竹活性炭行业投资机会分析研究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2025-2031年竹活性炭行业主要区域投资机会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2025-2031年竹活性炭行业出口市场投资机会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中智⋅林⋅－2025-2031年竹活性炭行业企业的多元化投资机会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衢州市图</w:t>
      </w:r>
      <w:r>
        <w:rPr>
          <w:rFonts w:hint="eastAsia"/>
        </w:rPr>
        <w:br/>
      </w:r>
      <w:r>
        <w:rPr>
          <w:rFonts w:hint="eastAsia"/>
        </w:rPr>
        <w:t>　　图表 2 2025-2031年我国竹活性炭行业产值预测图</w:t>
      </w:r>
      <w:r>
        <w:rPr>
          <w:rFonts w:hint="eastAsia"/>
        </w:rPr>
        <w:br/>
      </w:r>
      <w:r>
        <w:rPr>
          <w:rFonts w:hint="eastAsia"/>
        </w:rPr>
        <w:t>　　图表 3 2020-2025年我国竹活性炭行业市场规模及增长情况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2020-2025年我国竹活性炭行业市场规模及增长对比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我国竹活性炭行业所处生命周期示意图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2020-2025年我国竹活性炭行业产值及增长情况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2020-2025年我国竹活性炭行业产值增长情况</w:t>
      </w:r>
      <w:r>
        <w:rPr>
          <w:rFonts w:hint="eastAsia"/>
        </w:rPr>
        <w:br/>
      </w:r>
      <w:r>
        <w:rPr>
          <w:rFonts w:hint="eastAsia"/>
        </w:rPr>
        <w:t>　　图表 10 我国竹活性炭行业利润总额及增长情况3</w:t>
      </w:r>
      <w:r>
        <w:rPr>
          <w:rFonts w:hint="eastAsia"/>
        </w:rPr>
        <w:br/>
      </w:r>
      <w:r>
        <w:rPr>
          <w:rFonts w:hint="eastAsia"/>
        </w:rPr>
        <w:t>　　图表 11 我国竹活性炭行业利润总额及增长对比3</w:t>
      </w:r>
      <w:r>
        <w:rPr>
          <w:rFonts w:hint="eastAsia"/>
        </w:rPr>
        <w:br/>
      </w:r>
      <w:r>
        <w:rPr>
          <w:rFonts w:hint="eastAsia"/>
        </w:rPr>
        <w:t>　　图表 12 2025年中国竹活性炭行业企业数量不同类型分析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13 2025年中国竹活性炭行业企业不同所有制分析</w:t>
      </w:r>
      <w:r>
        <w:rPr>
          <w:rFonts w:hint="eastAsia"/>
        </w:rPr>
        <w:br/>
      </w:r>
      <w:r>
        <w:rPr>
          <w:rFonts w:hint="eastAsia"/>
        </w:rPr>
        <w:t>　　图表 14 2025年中国竹活性炭行业利润总额不同类型分析</w:t>
      </w:r>
      <w:r>
        <w:rPr>
          <w:rFonts w:hint="eastAsia"/>
        </w:rPr>
        <w:br/>
      </w:r>
      <w:r>
        <w:rPr>
          <w:rFonts w:hint="eastAsia"/>
        </w:rPr>
        <w:t>　　图表 15 竹炭制品分类列表</w:t>
      </w:r>
      <w:r>
        <w:rPr>
          <w:rFonts w:hint="eastAsia"/>
        </w:rPr>
        <w:br/>
      </w:r>
      <w:r>
        <w:rPr>
          <w:rFonts w:hint="eastAsia"/>
        </w:rPr>
        <w:t>　　图表 16 卖炭翁营销通路图</w:t>
      </w:r>
      <w:r>
        <w:rPr>
          <w:rFonts w:hint="eastAsia"/>
        </w:rPr>
        <w:br/>
      </w:r>
      <w:r>
        <w:rPr>
          <w:rFonts w:hint="eastAsia"/>
        </w:rPr>
        <w:t>　　图表 17 近3年浙江卖炭翁生态开发有限公司资产负债率变化情况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近3年浙江卖炭翁生态开发有限公司产权比率变化情况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近3年浙江卖炭翁生态开发有限公司已获利息倍数变化情况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近3年浙江卖炭翁生态开发有限公司固定资产周转次数情况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近3年浙江卖炭翁生态开发有限公司流动资产周转次数变化情况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近3年浙江卖炭翁生态开发有限公司总资产周转次数变化情况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近3年浙江卖炭翁生态开发有限公司销售毛利率变化情况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近3年中国义乌竹炭批发中心资产负债率变化情况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近3年中国义乌竹炭批发中心产权比率变化情况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近3年中国义乌竹炭批发中心已获利息倍数变化情况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近3年中国义乌竹炭批发中心固定资产周转次数情况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近3年中国义乌竹炭批发中心流动资产周转次数变化情况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近3年中国义乌竹炭批发中心总资产周转次数变化情况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近3年中国义乌竹炭批发中心销售毛利率变化情况</w:t>
      </w:r>
      <w:r>
        <w:rPr>
          <w:rFonts w:hint="eastAsia"/>
        </w:rPr>
        <w:br/>
      </w:r>
      <w:r>
        <w:rPr>
          <w:rFonts w:hint="eastAsia"/>
        </w:rPr>
        <w:t>　　图表 31 公司销售网络图</w:t>
      </w:r>
      <w:r>
        <w:rPr>
          <w:rFonts w:hint="eastAsia"/>
        </w:rPr>
        <w:br/>
      </w:r>
      <w:r>
        <w:rPr>
          <w:rFonts w:hint="eastAsia"/>
        </w:rPr>
        <w:t>　　图表 32 中国市场销售覆盖面图</w:t>
      </w:r>
      <w:r>
        <w:rPr>
          <w:rFonts w:hint="eastAsia"/>
        </w:rPr>
        <w:br/>
      </w:r>
      <w:r>
        <w:rPr>
          <w:rFonts w:hint="eastAsia"/>
        </w:rPr>
        <w:t>　　图表 33 近3年浙江耐尔集团有限公司资产负债率变化情况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近3年浙江耐尔集团有限公司产权比率变化情况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近3年浙江耐尔集团有限公司已获利息倍数变化情况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近3年浙江耐尔集团有限公司固定资产周转次数情况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近3年浙江耐尔集团有限公司流动资产周转次数变化情况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近3年浙江耐尔集团有限公司总资产周转次数变化情况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近3年浙江耐尔集团有限公司销售毛利率变化情况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近3年上海生态家天然用品有限公司资产负债率变化情况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近3年上海生态家天然用品有限公司产权比率变化情况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近3年上海生态家天然用品有限公司固定资产周转次数情况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近3年上海生态家天然用品有限公司流动资产周转次数变化情况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近3年上海生态家天然用品有限公司总资产周转次数变化情况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近3年上海生态家天然用品有限公司销售毛利率变化情况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近3年浙江节节高炭业有限公司资产负债率变化情况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近3年浙江节节高炭业有限公司产权比率变化情况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近3年浙江节节高炭业有限公司已获利息倍数变化情况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近3年浙江节节高炭业有限公司固定资产周转次数情况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近3年浙江节节高炭业有限公司流动资产周转次数变化情况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近3年浙江节节高炭业有限公司总资产周转次数变化情况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近3年浙江节节高炭业有限公司销售毛利率变化情况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1 2025-2031年我国竹活性炭行业产值预测结果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2025-2031年我国竹活性炭行业市场规模预测结果</w:t>
      </w:r>
      <w:r>
        <w:rPr>
          <w:rFonts w:hint="eastAsia"/>
        </w:rPr>
        <w:br/>
      </w:r>
      <w:r>
        <w:rPr>
          <w:rFonts w:hint="eastAsia"/>
        </w:rPr>
        <w:t>　　表格 3 近4年浙江卖炭翁生态开发有限公司资产负债率变化情况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近4年浙江卖炭翁生态开发有限公司产权比率变化情况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近4年浙江卖炭翁生态开发有限公司已获利息倍数变化情况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近4年浙江卖炭翁生态开发有限公司固定资产周转次数情况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近4年浙江卖炭翁生态开发有限公司流动资产周转次数变化情况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近4年浙江卖炭翁生态开发有限公司总资产周转次数变化情况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近4年浙江卖炭翁生态开发有限公司销售毛利率变化情况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近4年中国义乌竹炭批发中心资产负债率变化情况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近4年中国义乌竹炭批发中心产权比率变化情况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近4年中国义乌竹炭批发中心已获利息倍数变化情况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近4年中国义乌竹炭批发中心固定资产周转次数情况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近4年中国义乌竹炭批发中心流动资产周转次数变化情况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近4年中国义乌竹炭批发中心总资产周转次数变化情况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近4年中国义乌竹炭批发中心销售毛利率变化情况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近4年浙江耐尔集团有限公司资产负债率变化情况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近4年浙江耐尔集团有限公司产权比率变化情况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近4年浙江耐尔集团有限公司已获利息倍数变化情况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近4年浙江耐尔集团有限公司固定资产周转次数情况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近4年浙江耐尔集团有限公司流动资产周转次数变化情况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近4年浙江耐尔集团有限公司总资产周转次数变化情况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近4年浙江耐尔集团有限公司销售毛利率变化情况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近4年上海生态家天然用品有限公司资产负债率变化情况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近4年上海生态家天然用品有限公司产权比率变化情况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近4年上海生态家天然用品有限公司固定资产周转次数情况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近4年上海生态家天然用品有限公司流动资产周转次数变化情况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近4年上海生态家天然用品有限公司总资产周转次数变化情况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近4年上海生态家天然用品有限公司销售毛利率变化情况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近4年浙江节节高炭业有限公司资产负债率变化情况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近4年浙江节节高炭业有限公司产权比率变化情况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近4年浙江节节高炭业有限公司已获利息倍数变化情况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近4年浙江节节高炭业有限公司固定资产周转次数情况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近4年浙江节节高炭业有限公司流动资产周转次数变化情况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近4年浙江节节高炭业有限公司总资产周转次数变化情况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近4年浙江节节高炭业有限公司销售毛利率变化情况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0de0cc7d4a43" w:history="1">
        <w:r>
          <w:rPr>
            <w:rStyle w:val="Hyperlink"/>
          </w:rPr>
          <w:t>2025年中国竹活性炭行业现状研究分析与市场前景预测报告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a0de0cc7d4a43" w:history="1">
        <w:r>
          <w:rPr>
            <w:rStyle w:val="Hyperlink"/>
          </w:rPr>
          <w:t>https://www.20087.com/A/31/ZhuHuoXingTanShiChangDiaoChaBaoGao.html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热点：活性炭十大名牌、竹活性炭用途、活性炭的7种神奇功效、竹活性炭 竹醋液、开个竹炭厂需要多少钱、竹活性炭最高碘值是多少、央视公认除甲醛最好的活性炭、竹活性炭机器设备厂家、自制简单有效的活性炭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dfdf802cd467e" w:history="1">
      <w:r>
        <w:rPr>
          <w:rStyle w:val="Hyperlink"/>
        </w:rPr>
        <w:t>2025年中国竹活性炭行业现状研究分析与市场前景预测报告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ZhuHuoXingTanShiChangDiaoChaBaoGao.html" TargetMode="External" Id="Re7da0de0cc7d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ZhuHuoXingTanShiChangDiaoChaBaoGao.html" TargetMode="External" Id="Rc27dfdf802cd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2024-11-30T02:18:00Z</dcterms:created>
  <dcterms:modified xsi:type="dcterms:W3CDTF">2024-11-30T03:18:00Z</dcterms:modified>
  <dc:subject>2025年中国竹活性炭行业现状研究分析与市场前景预测报告</dc:subject>
  <dc:title>2025年中国竹活性炭行业现状研究分析与市场前景预测报告</dc:title>
  <cp:keywords>2025年中国竹活性炭行业现状研究分析与市场前景预测报告</cp:keywords>
  <dc:description>2025年中国竹活性炭行业现状研究分析与市场前景预测报告</dc:description>
</cp:coreProperties>
</file>