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9faaa74e44595" w:history="1">
              <w:r>
                <w:rPr>
                  <w:rStyle w:val="Hyperlink"/>
                </w:rPr>
                <w:t>2026-2032年中国尼龙3D打印材料行业分析与前景趋势预测报告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9faaa74e44595" w:history="1">
              <w:r>
                <w:rPr>
                  <w:rStyle w:val="Hyperlink"/>
                </w:rPr>
                <w:t>2026-2032年中国尼龙3D打印材料行业分析与前景趋势预测报告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9faaa74e44595" w:history="1">
                <w:r>
                  <w:rPr>
                    <w:rStyle w:val="Hyperlink"/>
                  </w:rPr>
                  <w:t>https://www.20087.com/0/12/NiLong3DDaYinCaiLiaoXianZhuangYuQianJingFenXi.html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3D打印材料是一类以聚酰胺（PA11、PA12为主）为基础的粉末或线材，凭借高强度、韧性、耐磨性及化学稳定性，广泛应用于功能原型、终端零件（如汽车进气歧管、运动鞋中底）及医疗植入物（如手术导板）。目前，尼龙3D打印材料主流工艺包括选择性激光烧结（SLS）与熔融沉积成型（FDM），材料需具备良好流动性、低吸湿性及高温稳定性。在工业级增材制造普及背景下，尼龙因其接近注塑件的机械性能成为首选工程塑料。然而，未改性尼龙打印件表面粗糙、尺寸收缩率高，且后处理（如喷砂、染色）增加成本与周期。</w:t>
      </w:r>
      <w:r>
        <w:rPr>
          <w:rFonts w:hint="eastAsia"/>
        </w:rPr>
        <w:br/>
      </w:r>
      <w:r>
        <w:rPr>
          <w:rFonts w:hint="eastAsia"/>
        </w:rPr>
        <w:t>　　未来，尼龙3D打印材料将向高性能复合、可持续来源与智能功能化方向突破。市场调研网认为，一方面，碳纤维、石墨烯或芳纶纤维增强尼龙显著提升刚度与热变形温度；柔性TPU/尼龙共混材料拓展至可穿戴设备。另一方面，生物基PA11（源自蓖麻油）与化学回收PA12降低碳足迹；可降解尼龙探索一次性医疗应用。在智能制造中，嵌入应变传感微胶囊的智能尼龙可监测结构健康状态；数字材料护照记录成分与回收路径。此外，AI优化打印参数补偿收缩变形。长远看，尼龙3D打印材料将从“工程替代材料”升级为“多功能智能结构载体”，成为分布式制造与循环经济的重要物质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9faaa74e44595" w:history="1">
        <w:r>
          <w:rPr>
            <w:rStyle w:val="Hyperlink"/>
          </w:rPr>
          <w:t>2026-2032年中国尼龙3D打印材料行业分析与前景趋势预测报告</w:t>
        </w:r>
      </w:hyperlink>
      <w:r>
        <w:rPr>
          <w:rFonts w:hint="eastAsia"/>
        </w:rPr>
        <w:t>》基于详实数据，从市场规模、需求变化及价格动态等维度，全面解析了尼龙3D打印材料行业的现状与发展趋势，并对尼龙3D打印材料产业链各环节进行了系统性探讨。报告科学预测了尼龙3D打印材料行业未来发展方向，重点分析了尼龙3D打印材料技术现状及创新路径，同时聚焦尼龙3D打印材料重点企业的经营表现，评估了市场竞争格局、品牌影响力及市场集中度。通过对细分市场的深入研究及SWOT分析，报告揭示了尼龙3D打印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尼龙3D打印材料行业概述</w:t>
      </w:r>
      <w:r>
        <w:rPr>
          <w:rFonts w:hint="eastAsia"/>
        </w:rPr>
        <w:br/>
      </w:r>
      <w:r>
        <w:rPr>
          <w:rFonts w:hint="eastAsia"/>
        </w:rPr>
        <w:t>　　第一节 尼龙3D打印材料定义与分类</w:t>
      </w:r>
      <w:r>
        <w:rPr>
          <w:rFonts w:hint="eastAsia"/>
        </w:rPr>
        <w:br/>
      </w:r>
      <w:r>
        <w:rPr>
          <w:rFonts w:hint="eastAsia"/>
        </w:rPr>
        <w:t>　　第二节 尼龙3D打印材料应用领域</w:t>
      </w:r>
      <w:r>
        <w:rPr>
          <w:rFonts w:hint="eastAsia"/>
        </w:rPr>
        <w:br/>
      </w:r>
      <w:r>
        <w:rPr>
          <w:rFonts w:hint="eastAsia"/>
        </w:rPr>
        <w:t>　　第三节 尼龙3D打印材料行业经济指标分析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尼龙3D打印材料产业链及经营模式分析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三、尼龙3D打印材料销售模式及销售渠道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全球尼龙3D打印材料市场发展综述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2020-2025年全球尼龙3D打印材料市场规模与趋势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主要国家与地区尼龙3D打印材料市场分析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2026-2032年全球尼龙3D打印材料行业发展趋势与前景预测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中国尼龙3D打印材料行业市场分析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2025-2026年尼龙3D打印材料产能与投资动态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一、国内尼龙3D打印材料产能及利用情况</w:t>
      </w:r>
      <w:r>
        <w:rPr>
          <w:rFonts w:hint="eastAsia"/>
        </w:rPr>
        <w:br/>
      </w:r>
      <w:r>
        <w:rPr>
          <w:rFonts w:hint="eastAsia"/>
        </w:rPr>
        <w:t>　　　　二、尼龙3D打印材料产能扩张与投资动态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2026-2032年尼龙3D打印材料行业产量统计与趋势预测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一、2020-2025年尼龙3D打印材料行业产量数据统计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1、2020-2025年尼龙3D打印材料产量及增长趋势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2、2020-2025年尼龙3D打印材料细分产品产量及份额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二、影响尼龙3D打印材料产量的关键因素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三、2026-2032年尼龙3D打印材料产量预测</w:t>
      </w:r>
      <w:r>
        <w:rPr>
          <w:rFonts w:hint="eastAsia"/>
        </w:rPr>
        <w:br/>
      </w:r>
      <w:r>
        <w:rPr>
          <w:rFonts w:hint="eastAsia"/>
        </w:rPr>
        <w:t>　　第三节 2026-2032年尼龙3D打印材料市场需求与销售分析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一、2025-2026年尼龙3D打印材料行业需求现状</w:t>
      </w:r>
      <w:r>
        <w:rPr>
          <w:rFonts w:hint="eastAsia"/>
        </w:rPr>
        <w:br/>
      </w:r>
      <w:r>
        <w:rPr>
          <w:rFonts w:hint="eastAsia"/>
        </w:rPr>
        <w:t>　　　　二、尼龙3D打印材料客户群体与需求特点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三、2020-2025年尼龙3D打印材料行业销售规模分析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四、2026-2032年尼龙3D打印材料市场增长潜力与规模预测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中国尼龙3D打印材料细分市场与下游应用领域分析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尼龙3D打印材料细分市场分析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一、2025-2026年尼龙3D打印材料主要细分产品市场现状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尼龙3D打印材料下游应用与客户群体分析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一、2025-2026年尼龙3D打印材料各应用领域市场现状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2025-2026年尼龙3D打印材料行业技术发展现状及趋势分析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尼龙3D打印材料行业技术发展现状分析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国内外尼龙3D打印材料行业技术差异与原因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尼龙3D打印材料行业技术发展方向、趋势预测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提升尼龙3D打印材料行业技术能力策略建议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尼龙3D打印材料价格机制与竞争策略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一、2020-2025年尼龙3D打印材料市场价格走势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尼龙3D打印材料定价策略与方法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2026-2032年尼龙3D打印材料价格竞争态势与趋势预测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中国尼龙3D打印材料行业重点区域市场研究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2025-2026年重点区域尼龙3D打印材料市场发展概况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二、2020-2025年尼龙3D打印材料市场需求规模情况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三、2026-2032年尼龙3D打印材料行业发展潜力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二、2020-2025年尼龙3D打印材料市场需求规模情况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三、2026-2032年尼龙3D打印材料行业发展潜力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二、2020-2025年尼龙3D打印材料市场需求规模情况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三、2026-2032年尼龙3D打印材料行业发展潜力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二、2020-2025年尼龙3D打印材料市场需求规模情况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三、2026-2032年尼龙3D打印材料行业发展潜力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二、2020-2025年尼龙3D打印材料市场需求规模情况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三、2026-2032年尼龙3D打印材料行业发展潜力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2020-2025年中国尼龙3D打印材料行业进出口情况分析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尼龙3D打印材料行业进口情况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一、2020-2025年尼龙3D打印材料进口规模及增长情况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二、尼龙3D打印材料主要进口来源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尼龙3D打印材料行业出口情况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一、2020-2025年尼龙3D打印材料出口规模及增长情况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二、尼龙3D打印材料主要出口目的地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2020-2025年中国尼龙3D打印材料行业总体发展与财务状况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2020-2025年中国尼龙3D打印材料行业规模情况</w:t>
      </w:r>
      <w:r>
        <w:rPr>
          <w:rFonts w:hint="eastAsia"/>
        </w:rPr>
        <w:br/>
      </w:r>
      <w:r>
        <w:rPr>
          <w:rFonts w:hint="eastAsia"/>
        </w:rPr>
        <w:t>　　　　一、尼龙3D打印材料行业企业数量规模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二、尼龙3D打印材料行业从业人员规模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三、尼龙3D打印材料行业市场敏感性分析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2020-2025年中国尼龙3D打印材料行业财务能力分析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一、尼龙3D打印材料行业盈利能力</w:t>
      </w:r>
      <w:r>
        <w:rPr>
          <w:rFonts w:hint="eastAsia"/>
        </w:rPr>
        <w:br/>
      </w:r>
      <w:r>
        <w:rPr>
          <w:rFonts w:hint="eastAsia"/>
        </w:rPr>
        <w:t>　　　　二、尼龙3D打印材料行业偿债能力</w:t>
      </w:r>
      <w:r>
        <w:rPr>
          <w:rFonts w:hint="eastAsia"/>
        </w:rPr>
        <w:br/>
      </w:r>
      <w:r>
        <w:rPr>
          <w:rFonts w:hint="eastAsia"/>
        </w:rPr>
        <w:t>　　　　三、尼龙3D打印材料行业营运能力</w:t>
      </w:r>
      <w:r>
        <w:rPr>
          <w:rFonts w:hint="eastAsia"/>
        </w:rPr>
        <w:br/>
      </w:r>
      <w:r>
        <w:rPr>
          <w:rFonts w:hint="eastAsia"/>
        </w:rPr>
        <w:t>　　　　四、尼龙3D打印材料行业发展能力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尼龙3D打印材料行业重点企业调研分析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二、企业尼龙3D打印材料业务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二、企业尼龙3D打印材料业务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二、企业尼龙3D打印材料业务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二、企业尼龙3D打印材料业务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二、企业尼龙3D打印材料业务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二、企业尼龙3D打印材料业务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中国尼龙3D打印材料行业竞争格局分析</w:t>
      </w:r>
      <w:r>
        <w:rPr>
          <w:rFonts w:hint="eastAsia"/>
        </w:rPr>
        <w:br/>
      </w:r>
      <w:r>
        <w:rPr>
          <w:rFonts w:hint="eastAsia"/>
        </w:rPr>
        <w:t>　　第一节 尼龙3D打印材料行业竞争格局总览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2025-2026年尼龙3D打印材料行业竞争力分析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2020-2025年尼龙3D打印材料行业企业并购活动分析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2025-2026年尼龙3D打印材料行业会展与招投标活动分析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一、尼龙3D打印材料行业会展活动及其市场影响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2026年中国尼龙3D打印材料企业发展企业发展策略与建议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尼龙3D打印材料销售模式与渠道策略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尼龙3D打印材料品牌与市场推广策略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尼龙3D打印材料研发投入与技术创新能力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尼龙3D打印材料合作联盟与资源整合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中国尼龙3D打印材料行业风险与对策</w:t>
      </w:r>
      <w:r>
        <w:rPr>
          <w:rFonts w:hint="eastAsia"/>
        </w:rPr>
        <w:br/>
      </w:r>
      <w:r>
        <w:rPr>
          <w:rFonts w:hint="eastAsia"/>
        </w:rPr>
        <w:t>　　第一节 尼龙3D打印材料行业SWOT分析</w:t>
      </w:r>
      <w:r>
        <w:rPr>
          <w:rFonts w:hint="eastAsia"/>
        </w:rPr>
        <w:br/>
      </w:r>
      <w:r>
        <w:rPr>
          <w:rFonts w:hint="eastAsia"/>
        </w:rPr>
        <w:t>　　　　一、尼龙3D打印材料行业优势</w:t>
      </w:r>
      <w:r>
        <w:rPr>
          <w:rFonts w:hint="eastAsia"/>
        </w:rPr>
        <w:br/>
      </w:r>
      <w:r>
        <w:rPr>
          <w:rFonts w:hint="eastAsia"/>
        </w:rPr>
        <w:t>　　　　二、尼龙3D打印材料行业劣势</w:t>
      </w:r>
      <w:r>
        <w:rPr>
          <w:rFonts w:hint="eastAsia"/>
        </w:rPr>
        <w:br/>
      </w:r>
      <w:r>
        <w:rPr>
          <w:rFonts w:hint="eastAsia"/>
        </w:rPr>
        <w:t>　　　　三、尼龙3D打印材料市场机会</w:t>
      </w:r>
      <w:r>
        <w:rPr>
          <w:rFonts w:hint="eastAsia"/>
        </w:rPr>
        <w:br/>
      </w:r>
      <w:r>
        <w:rPr>
          <w:rFonts w:hint="eastAsia"/>
        </w:rPr>
        <w:t>　　　　四、尼龙3D打印材料市场威胁</w:t>
      </w:r>
      <w:r>
        <w:rPr>
          <w:rFonts w:hint="eastAsia"/>
        </w:rPr>
        <w:br/>
      </w:r>
      <w:r>
        <w:rPr>
          <w:rFonts w:hint="eastAsia"/>
        </w:rPr>
        <w:t>　　第二节 尼龙3D打印材料行业风险及对策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2026-2032年中国尼龙3D打印材料行业前景与发展趋势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2025-2026年尼龙3D打印材料行业发展环境分析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一、尼龙3D打印材料行业主管部门与监管体制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二、尼龙3D打印材料行业主要法律法规及政策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三、尼龙3D打印材料行业标准与质量监管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2026-2032年尼龙3D打印材料行业发展趋势与方向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2026-2032年尼龙3D打印材料行业发展潜力与机遇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尼龙3D打印材料行业研究结论与建议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中-智-林-尼龙3D打印材料行业发展建议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尼龙3D打印材料行业类别</w:t>
      </w:r>
      <w:r>
        <w:rPr>
          <w:rFonts w:hint="eastAsia"/>
        </w:rPr>
        <w:br/>
      </w:r>
      <w:r>
        <w:rPr>
          <w:rFonts w:hint="eastAsia"/>
        </w:rPr>
        <w:t>　　图表 尼龙3D打印材料行业产业链调研</w:t>
      </w:r>
      <w:r>
        <w:rPr>
          <w:rFonts w:hint="eastAsia"/>
        </w:rPr>
        <w:br/>
      </w:r>
      <w:r>
        <w:rPr>
          <w:rFonts w:hint="eastAsia"/>
        </w:rPr>
        <w:t>　　图表 尼龙3D打印材料行业现状</w:t>
      </w:r>
      <w:r>
        <w:rPr>
          <w:rFonts w:hint="eastAsia"/>
        </w:rPr>
        <w:br/>
      </w:r>
      <w:r>
        <w:rPr>
          <w:rFonts w:hint="eastAsia"/>
        </w:rPr>
        <w:t>　　图表 尼龙3D打印材料行业标准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2020-2025年中国尼龙3D打印材料市场规模</w:t>
      </w:r>
      <w:r>
        <w:rPr>
          <w:rFonts w:hint="eastAsia"/>
        </w:rPr>
        <w:br/>
      </w:r>
      <w:r>
        <w:rPr>
          <w:rFonts w:hint="eastAsia"/>
        </w:rPr>
        <w:t>　　图表 2026年中国尼龙3D打印材料行业产能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2020-2025年中国尼龙3D打印材料产量</w:t>
      </w:r>
      <w:r>
        <w:rPr>
          <w:rFonts w:hint="eastAsia"/>
        </w:rPr>
        <w:br/>
      </w:r>
      <w:r>
        <w:rPr>
          <w:rFonts w:hint="eastAsia"/>
        </w:rPr>
        <w:t>　　图表 尼龙3D打印材料行业动态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2020-2025年中国尼龙3D打印材料市场需求量</w:t>
      </w:r>
      <w:r>
        <w:rPr>
          <w:rFonts w:hint="eastAsia"/>
        </w:rPr>
        <w:br/>
      </w:r>
      <w:r>
        <w:rPr>
          <w:rFonts w:hint="eastAsia"/>
        </w:rPr>
        <w:t>　　图表 2026年中国尼龙3D打印材料行业需求区域调研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2020-2025年中国尼龙3D打印材料行情</w:t>
      </w:r>
      <w:r>
        <w:rPr>
          <w:rFonts w:hint="eastAsia"/>
        </w:rPr>
        <w:br/>
      </w:r>
      <w:r>
        <w:rPr>
          <w:rFonts w:hint="eastAsia"/>
        </w:rPr>
        <w:t>　　图表 2020-2025年中国尼龙3D打印材料价格走势图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2020-2025年中国尼龙3D打印材料行业销售收入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2020-2025年中国尼龙3D打印材料行业盈利情况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2020-2025年中国尼龙3D打印材料行业利润总额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2020-2025年中国尼龙3D打印材料进口数据</w:t>
      </w:r>
      <w:r>
        <w:rPr>
          <w:rFonts w:hint="eastAsia"/>
        </w:rPr>
        <w:br/>
      </w:r>
      <w:r>
        <w:rPr>
          <w:rFonts w:hint="eastAsia"/>
        </w:rPr>
        <w:t>　　图表 2020-2025年中国尼龙3D打印材料出口数据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2020-2025年中国尼龙3D打印材料行业企业数量统计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**地区尼龙3D打印材料市场规模</w:t>
      </w:r>
      <w:r>
        <w:rPr>
          <w:rFonts w:hint="eastAsia"/>
        </w:rPr>
        <w:br/>
      </w:r>
      <w:r>
        <w:rPr>
          <w:rFonts w:hint="eastAsia"/>
        </w:rPr>
        <w:t>　　图表 **地区尼龙3D打印材料行业市场需求</w:t>
      </w:r>
      <w:r>
        <w:rPr>
          <w:rFonts w:hint="eastAsia"/>
        </w:rPr>
        <w:br/>
      </w:r>
      <w:r>
        <w:rPr>
          <w:rFonts w:hint="eastAsia"/>
        </w:rPr>
        <w:t>　　图表 **地区尼龙3D打印材料市场调研</w:t>
      </w:r>
      <w:r>
        <w:rPr>
          <w:rFonts w:hint="eastAsia"/>
        </w:rPr>
        <w:br/>
      </w:r>
      <w:r>
        <w:rPr>
          <w:rFonts w:hint="eastAsia"/>
        </w:rPr>
        <w:t>　　图表 **地区尼龙3D打印材料行业市场需求分析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**地区尼龙3D打印材料市场规模</w:t>
      </w:r>
      <w:r>
        <w:rPr>
          <w:rFonts w:hint="eastAsia"/>
        </w:rPr>
        <w:br/>
      </w:r>
      <w:r>
        <w:rPr>
          <w:rFonts w:hint="eastAsia"/>
        </w:rPr>
        <w:t>　　图表 **地区尼龙3D打印材料行业市场需求</w:t>
      </w:r>
      <w:r>
        <w:rPr>
          <w:rFonts w:hint="eastAsia"/>
        </w:rPr>
        <w:br/>
      </w:r>
      <w:r>
        <w:rPr>
          <w:rFonts w:hint="eastAsia"/>
        </w:rPr>
        <w:t>　　图表 **地区尼龙3D打印材料市场调研</w:t>
      </w:r>
      <w:r>
        <w:rPr>
          <w:rFonts w:hint="eastAsia"/>
        </w:rPr>
        <w:br/>
      </w:r>
      <w:r>
        <w:rPr>
          <w:rFonts w:hint="eastAsia"/>
        </w:rPr>
        <w:t>　　图表 **地区尼龙3D打印材料行业市场需求分析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尼龙3D打印材料行业竞争对手分析</w:t>
      </w:r>
      <w:r>
        <w:rPr>
          <w:rFonts w:hint="eastAsia"/>
        </w:rPr>
        <w:br/>
      </w:r>
      <w:r>
        <w:rPr>
          <w:rFonts w:hint="eastAsia"/>
        </w:rPr>
        <w:t>　　图表 尼龙3D打印材料重点企业（一）基本信息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尼龙3D打印材料重点企业（一）经营情况分析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尼龙3D打印材料重点企业（一）主要经济指标情况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尼龙3D打印材料重点企业（一）盈利能力情况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尼龙3D打印材料重点企业（一）偿债能力情况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尼龙3D打印材料重点企业（一）运营能力情况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尼龙3D打印材料重点企业（一）成长能力情况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尼龙3D打印材料重点企业（二）基本信息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尼龙3D打印材料重点企业（二）经营情况分析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尼龙3D打印材料重点企业（二）主要经济指标情况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尼龙3D打印材料重点企业（二）盈利能力情况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尼龙3D打印材料重点企业（二）偿债能力情况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尼龙3D打印材料重点企业（二）运营能力情况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尼龙3D打印材料重点企业（二）成长能力情况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尼龙3D打印材料重点企业（三）基本信息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尼龙3D打印材料重点企业（三）经营情况分析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尼龙3D打印材料重点企业（三）主要经济指标情况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尼龙3D打印材料重点企业（三）盈利能力情况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尼龙3D打印材料重点企业（三）偿债能力情况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尼龙3D打印材料重点企业（三）运营能力情况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尼龙3D打印材料重点企业（三）成长能力情况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2026-2032年中国尼龙3D打印材料行业产能预测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2026-2032年中国尼龙3D打印材料行业产量预测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2026-2032年中国尼龙3D打印材料市场需求预测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2026-2032年中国尼龙3D打印材料市场规模预测</w:t>
      </w:r>
      <w:r>
        <w:rPr>
          <w:rFonts w:hint="eastAsia"/>
        </w:rPr>
        <w:br/>
      </w:r>
      <w:r>
        <w:rPr>
          <w:rFonts w:hint="eastAsia"/>
        </w:rPr>
        <w:t>　　图表 尼龙3D打印材料行业准入条件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2026-2032年中国尼龙3D打印材料行业信息化</w:t>
      </w:r>
      <w:r>
        <w:rPr>
          <w:rFonts w:hint="eastAsia"/>
        </w:rPr>
        <w:br/>
      </w:r>
      <w:r>
        <w:rPr>
          <w:rFonts w:hint="eastAsia"/>
        </w:rPr>
        <w:t>　　图表 2026年中国尼龙3D打印材料市场前景分析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2026-2032年中国尼龙3D打印材料行业风险分析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2026-2032年中国尼龙3D打印材料行业发展趋势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9faaa74e44595" w:history="1">
        <w:r>
          <w:rPr>
            <w:rStyle w:val="Hyperlink"/>
          </w:rPr>
          <w:t>2026-2032年中国尼龙3D打印材料行业分析与前景趋势预测报告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9faaa74e44595" w:history="1">
        <w:r>
          <w:rPr>
            <w:rStyle w:val="Hyperlink"/>
          </w:rPr>
          <w:t>https://www.20087.com/0/12/NiLong3DDaYinCaiLiaoXianZhuangYuQianJingFenXi.html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热点：尼龙3d打印机多少钱一台、尼龙3D打印材料密度、三地打印材料、尼龙3D打印材料价格、工业级3d打印材料采购、尼龙 3d打印、3D打印机用什么材料、尼龙3d打印fdm、3D打印和尼龙烧结是一样的么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bd6de706a4c1a" w:history="1">
      <w:r>
        <w:rPr>
          <w:rStyle w:val="Hyperlink"/>
        </w:rPr>
        <w:t>2026-2032年中国尼龙3D打印材料行业分析与前景趋势预测报告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NiLong3DDaYinCaiLiaoXianZhuangYuQianJingFenXi.html" TargetMode="External" Id="R2f79faaa74e4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NiLong3DDaYinCaiLiaoXianZhuangYuQianJingFenXi.html" TargetMode="External" Id="R92abd6de706a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2026-02-11T08:02:20Z</dcterms:created>
  <dcterms:modified xsi:type="dcterms:W3CDTF">2026-02-11T09:02:20Z</dcterms:modified>
  <dc:subject>2026-2032年中国尼龙3D打印材料行业分析与前景趋势预测报告</dc:subject>
  <dc:title>2026-2032年中国尼龙3D打印材料行业分析与前景趋势预测报告</dc:title>
  <cp:keywords>2026-2032年中国尼龙3D打印材料行业分析与前景趋势预测报告</cp:keywords>
  <dc:description>2026-2032年中国尼龙3D打印材料行业分析与前景趋势预测报告</dc:description>
</cp:coreProperties>
</file>