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635f4fa14e7c" w:history="1">
              <w:r>
                <w:rPr>
                  <w:rStyle w:val="Hyperlink"/>
                </w:rPr>
                <w:t>全球与中国特殊镇静钢行业现状分析及前景趋势预测报告（2026-2032年）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635f4fa14e7c" w:history="1">
              <w:r>
                <w:rPr>
                  <w:rStyle w:val="Hyperlink"/>
                </w:rPr>
                <w:t>全球与中国特殊镇静钢行业现状分析及前景趋势预测报告（2026-2032年）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3635f4fa14e7c" w:history="1">
                <w:r>
                  <w:rPr>
                    <w:rStyle w:val="Hyperlink"/>
                  </w:rPr>
                  <w:t>https://www.20087.com/0/12/TeShuZhenJingGangQianJing.html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镇静钢是通过添加铝、硅等脱氧剂并在凝固过程中充分镇静处理，获得致密组织与均匀成分的高品质碳素或合金钢，广泛用于制造压力容器、核电部件、船舶曲轴及高应力机械零件。此类钢材强调低气体含量、细晶粒结构、高纯净度及优异的横向韧性，生产过程需严格控制连铸冷却速率与偏析抑制。当前高端产品满足ASME、EN 10228等无损检测标准，并具备可追溯的熔炼—轧制全流程数据。然而，行业仍面临大截面铸坯中心疏松难以完全消除、超低碳当量焊接性能与强度平衡难度大、以及特种合金元素（如Nb、V）成本波动等问题，影响高端装备制造的供应链稳定性。</w:t>
      </w:r>
      <w:r>
        <w:rPr>
          <w:rFonts w:hint="eastAsia"/>
        </w:rPr>
        <w:br/>
      </w:r>
      <w:r>
        <w:rPr>
          <w:rFonts w:hint="eastAsia"/>
        </w:rPr>
        <w:t>　　未来，特殊镇静钢将向超高纯净冶炼、数字质量管控与绿色冶金方向突破。真空感应+电渣重熔（ESR）或真空自耗电弧熔炼（VAR）工艺将进一步降低夹杂物水平；基于AI的凝固模型可动态优化二冷配水，减少宏观偏析。在可持续方面，氢基直接还原铁（H-DRI）原料与电炉短流程将降低碳足迹。随着深海装备与第四代核能系统发展，对超低温冲击韧性（-196℃）及抗辐照肿胀性能提出新要求。长远看，特殊镇静钢将从“高性能结构材料”进化为“极端环境使能基础”，其核心价值不仅在于力学性能，更在于作为国家重大工程安全运行的材料基石，在高端制造自主可控战略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3635f4fa14e7c" w:history="1">
        <w:r>
          <w:rPr>
            <w:rStyle w:val="Hyperlink"/>
          </w:rPr>
          <w:t>全球与中国特殊镇静钢行业现状分析及前景趋势预测报告（2026-2032年）</w:t>
        </w:r>
      </w:hyperlink>
      <w:r>
        <w:rPr>
          <w:rFonts w:hint="eastAsia"/>
        </w:rPr>
        <w:t>》系统分析了全球及我国特殊镇静钢行业的市场规模、市场需求及价格动态，深入探讨了特殊镇静钢产业链结构与发展特点。报告对特殊镇静钢细分市场进行了详细剖析，基于科学数据预测了市场前景及未来发展趋势，同时聚焦特殊镇静钢重点企业，评估了品牌影响力、市场竞争力及行业集中度变化。通过专业分析与客观洞察，报告为投资者、产业链相关企业及政府决策部门提供了重要参考，是把握特殊镇静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按产品类型细分，全球特殊镇静钢市场规模2020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碳素钢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1.4 产品分类，按脱氧工艺</w:t>
      </w:r>
      <w:r>
        <w:rPr>
          <w:rFonts w:hint="eastAsia"/>
        </w:rPr>
        <w:br/>
      </w:r>
      <w:r>
        <w:rPr>
          <w:rFonts w:hint="eastAsia"/>
        </w:rPr>
        <w:t>　　　　1.4.1 按脱氧工艺细分，全球特殊镇静钢市场规模2020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硅镇静钢</w:t>
      </w:r>
      <w:r>
        <w:rPr>
          <w:rFonts w:hint="eastAsia"/>
        </w:rPr>
        <w:br/>
      </w:r>
      <w:r>
        <w:rPr>
          <w:rFonts w:hint="eastAsia"/>
        </w:rPr>
        <w:t>　　　　1.4.3 硅铝镇静钢</w:t>
      </w:r>
      <w:r>
        <w:rPr>
          <w:rFonts w:hint="eastAsia"/>
        </w:rPr>
        <w:br/>
      </w:r>
      <w:r>
        <w:rPr>
          <w:rFonts w:hint="eastAsia"/>
        </w:rPr>
        <w:t>　　　　1.4.4 铝镇静钢</w:t>
      </w:r>
      <w:r>
        <w:rPr>
          <w:rFonts w:hint="eastAsia"/>
        </w:rPr>
        <w:br/>
      </w:r>
      <w:r>
        <w:rPr>
          <w:rFonts w:hint="eastAsia"/>
        </w:rPr>
        <w:t>　　1.5 产品分类，按组织结构</w:t>
      </w:r>
      <w:r>
        <w:rPr>
          <w:rFonts w:hint="eastAsia"/>
        </w:rPr>
        <w:br/>
      </w:r>
      <w:r>
        <w:rPr>
          <w:rFonts w:hint="eastAsia"/>
        </w:rPr>
        <w:t>　　　　1.5.1 按组织结构细分，全球特殊镇静钢市场规模2020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铁素体钢</w:t>
      </w:r>
      <w:r>
        <w:rPr>
          <w:rFonts w:hint="eastAsia"/>
        </w:rPr>
        <w:br/>
      </w:r>
      <w:r>
        <w:rPr>
          <w:rFonts w:hint="eastAsia"/>
        </w:rPr>
        <w:t>　　　　1.5.3 贝氏体钢</w:t>
      </w:r>
      <w:r>
        <w:rPr>
          <w:rFonts w:hint="eastAsia"/>
        </w:rPr>
        <w:br/>
      </w:r>
      <w:r>
        <w:rPr>
          <w:rFonts w:hint="eastAsia"/>
        </w:rPr>
        <w:t>　　　　1.5.4 马氏体钢</w:t>
      </w:r>
      <w:r>
        <w:rPr>
          <w:rFonts w:hint="eastAsia"/>
        </w:rPr>
        <w:br/>
      </w:r>
      <w:r>
        <w:rPr>
          <w:rFonts w:hint="eastAsia"/>
        </w:rPr>
        <w:t>　　　　1.5.5 奥氏体钢</w:t>
      </w:r>
      <w:r>
        <w:rPr>
          <w:rFonts w:hint="eastAsia"/>
        </w:rPr>
        <w:br/>
      </w:r>
      <w:r>
        <w:rPr>
          <w:rFonts w:hint="eastAsia"/>
        </w:rPr>
        <w:t>　　　　1.5.6 细晶粒钢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按应用细分，全球特殊镇静钢市场规模2020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能源与化工</w:t>
      </w:r>
      <w:r>
        <w:rPr>
          <w:rFonts w:hint="eastAsia"/>
        </w:rPr>
        <w:br/>
      </w:r>
      <w:r>
        <w:rPr>
          <w:rFonts w:hint="eastAsia"/>
        </w:rPr>
        <w:t>　　　　1.6.4 交通运输</w:t>
      </w:r>
      <w:r>
        <w:rPr>
          <w:rFonts w:hint="eastAsia"/>
        </w:rPr>
        <w:br/>
      </w:r>
      <w:r>
        <w:rPr>
          <w:rFonts w:hint="eastAsia"/>
        </w:rPr>
        <w:t>　　　　1.6.5 高端制造与军工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特殊镇静钢行业发展总体概况</w:t>
      </w:r>
      <w:r>
        <w:rPr>
          <w:rFonts w:hint="eastAsia"/>
        </w:rPr>
        <w:br/>
      </w:r>
      <w:r>
        <w:rPr>
          <w:rFonts w:hint="eastAsia"/>
        </w:rPr>
        <w:t>　　　　1.7.2 特殊镇静钢行业发展主要特点</w:t>
      </w:r>
      <w:r>
        <w:rPr>
          <w:rFonts w:hint="eastAsia"/>
        </w:rPr>
        <w:br/>
      </w:r>
      <w:r>
        <w:rPr>
          <w:rFonts w:hint="eastAsia"/>
        </w:rPr>
        <w:t>　　　　1.7.3 特殊镇静钢行业发展影响因素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特殊镇静钢有利因素</w:t>
      </w:r>
      <w:r>
        <w:rPr>
          <w:rFonts w:hint="eastAsia"/>
        </w:rPr>
        <w:br/>
      </w:r>
      <w:r>
        <w:rPr>
          <w:rFonts w:hint="eastAsia"/>
        </w:rPr>
        <w:t>　　　　1.7.3 .2 特殊镇静钢不利因素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全球市场，近三年特殊镇静钢主要企业占有率及排名（按销量）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特殊镇静钢主要企业在国际市场占有率（按销量，2022-2025）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2024年特殊镇静钢主要企业在国际市场排名（按销量）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全球市场主要企业特殊镇静钢销量（2022-2025）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全球市场，近三年特殊镇静钢主要企业占有率及排名（按收入）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特殊镇静钢主要企业在国际市场占有率（按收入，2022-2025）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2024年特殊镇静钢主要企业在国际市场排名（按收入）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全球市场主要企业特殊镇静钢销售收入（2022-2025）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全球市场主要企业特殊镇静钢销售价格（2022-2025）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中国市场，近三年特殊镇静钢主要企业占有率及排名（按销量）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特殊镇静钢主要企业在中国市场占有率（按销量，2022-2025）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2024年特殊镇静钢主要企业在中国市场排名（按销量）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中国市场主要企业特殊镇静钢销量（2022-2025）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中国市场，近三年特殊镇静钢主要企业占有率及排名（按收入）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特殊镇静钢主要企业在中国市场占有率（按收入，2022-2025）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2024年特殊镇静钢主要企业在中国市场排名（按收入）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中国市场主要企业特殊镇静钢销售收入（2022-2025）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全球主要厂商特殊镇静钢总部及产地分布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全球主要厂商成立时间及特殊镇静钢商业化日期</w:t>
      </w:r>
      <w:r>
        <w:rPr>
          <w:rFonts w:hint="eastAsia"/>
        </w:rPr>
        <w:br/>
      </w:r>
      <w:r>
        <w:rPr>
          <w:rFonts w:hint="eastAsia"/>
        </w:rPr>
        <w:t>　　2.8 全球主要厂商特殊镇静钢产品类型及应用</w:t>
      </w:r>
      <w:r>
        <w:rPr>
          <w:rFonts w:hint="eastAsia"/>
        </w:rPr>
        <w:br/>
      </w:r>
      <w:r>
        <w:rPr>
          <w:rFonts w:hint="eastAsia"/>
        </w:rPr>
        <w:t>　　2.9 特殊镇静钢行业集中度、竞争程度分析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特殊镇静钢行业集中度分析：2024年全球Top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全球特殊镇静钢第一梯队、第二梯队和第三梯队生产商（品牌）及市场份额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全球特殊镇静钢总体规模分析</w:t>
      </w:r>
      <w:r>
        <w:rPr>
          <w:rFonts w:hint="eastAsia"/>
        </w:rPr>
        <w:br/>
      </w:r>
      <w:r>
        <w:rPr>
          <w:rFonts w:hint="eastAsia"/>
        </w:rPr>
        <w:t>　　3.1 全球特殊镇静钢供需现状及预测（2020-2032）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全球特殊镇静钢产能、产量、产能利用率及发展趋势（2020-2032）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全球特殊镇静钢产量、需求量及发展趋势（2020-2032）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全球主要地区特殊镇静钢产量及发展趋势（2020-2032）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全球主要地区特殊镇静钢产量（2020-2025）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全球主要地区特殊镇静钢产量（2026-2032）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全球主要地区特殊镇静钢产量市场份额（2020-2032）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中国特殊镇静钢供需现状及预测（2020-2032）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中国特殊镇静钢产能、产量、产能利用率及发展趋势（2020-2032）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中国特殊镇静钢产量、市场需求量及发展趋势（2020-2032）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中国市场特殊镇静钢进出口（2020-2032）</w:t>
      </w:r>
      <w:r>
        <w:rPr>
          <w:rFonts w:hint="eastAsia"/>
        </w:rPr>
        <w:br/>
      </w:r>
      <w:r>
        <w:rPr>
          <w:rFonts w:hint="eastAsia"/>
        </w:rPr>
        <w:t>　　3.4 全球特殊镇静钢销量及销售额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全球市场特殊镇静钢销售额（2020-2032）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全球市场特殊镇静钢销量（2020-2032）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全球市场特殊镇静钢价格趋势（2020-2032）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全球特殊镇静钢主要地区分析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全球主要地区特殊镇静钢市场规模分析：2020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全球主要地区特殊镇静钢销售收入及市场份额（2020-2025年）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全球主要地区特殊镇静钢销售收入预测（2026-2032年）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全球主要地区特殊镇静钢销量分析：2020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全球主要地区特殊镇静钢销量及市场份额（2020-2025年）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全球主要地区特殊镇静钢销量及市场份额预测（2026-2032）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北美市场特殊镇静钢销量、收入及增长率（2020-2032）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欧洲市场特殊镇静钢销量、收入及增长率（2020-2032）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中国市场特殊镇静钢销量、收入及增长率（2020-2032）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日本市场特殊镇静钢销量、收入及增长率（2020-2032）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东南亚市场特殊镇静钢销量、收入及增长率（2020-2032）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印度市场特殊镇静钢销量、收入及增长率（2020-2032）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不同产品类型特殊镇静钢分析</w:t>
      </w:r>
      <w:r>
        <w:rPr>
          <w:rFonts w:hint="eastAsia"/>
        </w:rPr>
        <w:br/>
      </w:r>
      <w:r>
        <w:rPr>
          <w:rFonts w:hint="eastAsia"/>
        </w:rPr>
        <w:t>　　6.1 全球不同产品类型特殊镇静钢销量（2020-2032）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全球不同产品类型特殊镇静钢销量及市场份额（2020-2025）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全球不同产品类型特殊镇静钢销量预测（2026-2032）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全球不同产品类型特殊镇静钢收入（2020-2032）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全球不同产品类型特殊镇静钢收入及市场份额（2020-2025）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全球不同产品类型特殊镇静钢收入预测（2026-2032）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全球不同产品类型特殊镇静钢价格走势（2020-2032）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中国不同产品类型特殊镇静钢销量（2020-2032）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中国不同产品类型特殊镇静钢销量预测（2026-2032）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中国不同产品类型特殊镇静钢销量及市场份额（2020-2025）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中国不同产品类型特殊镇静钢收入（2020-2032）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中国不同产品类型特殊镇静钢收入及市场份额（2020-2025）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中国不同产品类型特殊镇静钢收入预测（2026-2032）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不同应用特殊镇静钢分析</w:t>
      </w:r>
      <w:r>
        <w:rPr>
          <w:rFonts w:hint="eastAsia"/>
        </w:rPr>
        <w:br/>
      </w:r>
      <w:r>
        <w:rPr>
          <w:rFonts w:hint="eastAsia"/>
        </w:rPr>
        <w:t>　　7.1 全球不同应用特殊镇静钢销量（2020-2032）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全球不同应用特殊镇静钢销量及市场份额（2020-2025）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全球不同应用特殊镇静钢销量预测（2026-2032）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全球不同应用特殊镇静钢收入（2020-2032）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全球不同应用特殊镇静钢收入及市场份额（2020-2025）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全球不同应用特殊镇静钢收入预测（2026-2032）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全球不同应用特殊镇静钢价格走势（2020-2032）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中国不同应用特殊镇静钢销量（2020-2032）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中国不同应用特殊镇静钢销量及市场份额（2020-2025）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中国不同应用特殊镇静钢销量预测（2026-2032）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中国不同应用特殊镇静钢收入（2020-2032）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中国不同应用特殊镇静钢收入及市场份额（2020-2025）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中国不同应用特殊镇静钢收入预测（2026-2032）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特殊镇静钢行业发展趋势</w:t>
      </w:r>
      <w:r>
        <w:rPr>
          <w:rFonts w:hint="eastAsia"/>
        </w:rPr>
        <w:br/>
      </w:r>
      <w:r>
        <w:rPr>
          <w:rFonts w:hint="eastAsia"/>
        </w:rPr>
        <w:t>　　8.2 特殊镇静钢行业主要驱动因素</w:t>
      </w:r>
      <w:r>
        <w:rPr>
          <w:rFonts w:hint="eastAsia"/>
        </w:rPr>
        <w:br/>
      </w:r>
      <w:r>
        <w:rPr>
          <w:rFonts w:hint="eastAsia"/>
        </w:rPr>
        <w:t>　　8.3 特殊镇静钢中国企业SWOT分析</w:t>
      </w:r>
      <w:r>
        <w:rPr>
          <w:rFonts w:hint="eastAsia"/>
        </w:rPr>
        <w:br/>
      </w:r>
      <w:r>
        <w:rPr>
          <w:rFonts w:hint="eastAsia"/>
        </w:rPr>
        <w:t>　　8.4 中国特殊镇静钢行业政策环境分析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特殊镇静钢行业产业链简介</w:t>
      </w:r>
      <w:r>
        <w:rPr>
          <w:rFonts w:hint="eastAsia"/>
        </w:rPr>
        <w:br/>
      </w:r>
      <w:r>
        <w:rPr>
          <w:rFonts w:hint="eastAsia"/>
        </w:rPr>
        <w:t>　　　　9.1.1 特殊镇静钢行业供应链分析</w:t>
      </w:r>
      <w:r>
        <w:rPr>
          <w:rFonts w:hint="eastAsia"/>
        </w:rPr>
        <w:br/>
      </w:r>
      <w:r>
        <w:rPr>
          <w:rFonts w:hint="eastAsia"/>
        </w:rPr>
        <w:t>　　　　9.1.2 特殊镇静钢主要原料及供应情况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特殊镇静钢行业采购模式</w:t>
      </w:r>
      <w:r>
        <w:rPr>
          <w:rFonts w:hint="eastAsia"/>
        </w:rPr>
        <w:br/>
      </w:r>
      <w:r>
        <w:rPr>
          <w:rFonts w:hint="eastAsia"/>
        </w:rPr>
        <w:t>　　9.3 特殊镇静钢行业生产模式</w:t>
      </w:r>
      <w:r>
        <w:rPr>
          <w:rFonts w:hint="eastAsia"/>
        </w:rPr>
        <w:br/>
      </w:r>
      <w:r>
        <w:rPr>
          <w:rFonts w:hint="eastAsia"/>
        </w:rPr>
        <w:t>　　9.4 特殊镇静钢行业销售模式及销售渠道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按产品类型细分，全球特殊镇静钢市场规模2020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按脱氧工艺细分，全球特殊镇静钢市场规模2020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按组织结构细分，全球特殊镇静钢市场规模2020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按应用细分，全球特殊镇静钢市场规模（CAGR）2020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特殊镇静钢行业发展主要特点</w:t>
      </w:r>
      <w:r>
        <w:rPr>
          <w:rFonts w:hint="eastAsia"/>
        </w:rPr>
        <w:br/>
      </w:r>
      <w:r>
        <w:rPr>
          <w:rFonts w:hint="eastAsia"/>
        </w:rPr>
        <w:t>　　表 6： 特殊镇静钢行业发展有利因素分析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特殊镇静钢行业发展不利因素分析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进入特殊镇静钢行业壁垒</w:t>
      </w:r>
      <w:r>
        <w:rPr>
          <w:rFonts w:hint="eastAsia"/>
        </w:rPr>
        <w:br/>
      </w:r>
      <w:r>
        <w:rPr>
          <w:rFonts w:hint="eastAsia"/>
        </w:rPr>
        <w:t>　　表 9： 特殊镇静钢主要企业在国际市场占有率（按销量，2022-2025）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2024年特殊镇静钢主要企业在国际市场排名（按销量）&amp;（吨）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全球市场主要企业特殊镇静钢销量（2022-2025）&amp;（吨）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特殊镇静钢主要企业在国际市场占有率（按收入，2022-2025）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2024年特殊镇静钢主要企业在国际市场排名（按收入）&amp;（万元）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全球市场主要企业特殊镇静钢销售收入（2022-2025）&amp;（万元）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全球市场主要企业特殊镇静钢销售价格（2022-2025）&amp;（元/吨）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特殊镇静钢主要企业在中国市场占有率（按销量，2022-2025）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2024年特殊镇静钢主要企业在中国市场排名（按销量）&amp;（吨）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中国市场主要企业特殊镇静钢销量（2022-2025）&amp;（吨）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特殊镇静钢主要企业在中国市场占有率（按收入，2022-2025）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2024年特殊镇静钢主要企业在中国市场排名（按收入）&amp;（万元）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中国市场主要企业特殊镇静钢销售收入（2022-2025）&amp;（万元）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全球主要厂商特殊镇静钢总部及产地分布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全球主要厂商成立时间及特殊镇静钢商业化日期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全球主要厂商特殊镇静钢产品类型及应用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2024年全球特殊镇静钢主要厂商市场地位（第一梯队、第二梯队和第三梯队）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全球特殊镇静钢市场投资、并购等现状分析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全球主要地区特殊镇静钢产量增速（CAGR）：（2020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全球主要地区特殊镇静钢产量（2020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全球主要地区特殊镇静钢产量（2020-2025）&amp;（吨）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全球主要地区特殊镇静钢产量（2026-2032）&amp;（吨）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全球主要地区特殊镇静钢产量市场份额（2020-2025）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全球主要地区特殊镇静钢产量（2026-2032）&amp;（吨）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中国市场特殊镇静钢产量、销量、进出口（2020-2025年）&amp;（吨）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中国市场特殊镇静钢产量、销量、进出口预测（2026-2032）&amp;（吨）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全球主要地区特殊镇静钢销售收入增速：（2020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全球主要地区特殊镇静钢销售收入（2020-2025）&amp;（万元）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全球主要地区特殊镇静钢销售收入市场份额（2020-2025）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全球主要地区特殊镇静钢收入（2026-2032）&amp;（万元）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全球主要地区特殊镇静钢收入市场份额（2026-2032）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全球主要地区特殊镇静钢销量（吨）：2020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全球主要地区特殊镇静钢销量（2020-2025）&amp;（吨）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全球主要地区特殊镇静钢销量（2026-2032）&amp;（吨）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全球主要地区特殊镇静钢销量份额（2026-2032）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特殊镇静钢生产基地、销售区域、竞争对手及市场地位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全球不同产品类型特殊镇静钢销量（2020-2025年）&amp;（吨）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191： 全球不同产品类型特殊镇静钢销量市场份额（2020-2025）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全球不同产品类型特殊镇静钢销量预测（2026-2032）&amp;（吨）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全球市场不同产品类型特殊镇静钢销量市场份额预测（2026-2032）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全球不同产品类型特殊镇静钢收入（2020-2025年）&amp;（万元）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全球不同产品类型特殊镇静钢收入市场份额（2020-2025）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全球不同产品类型特殊镇静钢收入预测（2026-2032）&amp;（万元）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全球不同产品类型特殊镇静钢收入市场份额预测（2026-2032）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中国不同产品类型特殊镇静钢销量预测（2026-2032）&amp;（吨）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全球市场不同产品类型特殊镇静钢销量市场份额预测（2026-2032）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中国不同产品类型特殊镇静钢销量（2020-2025年）&amp;（吨）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201： 中国不同产品类型特殊镇静钢销量市场份额（2020-2025）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中国不同产品类型特殊镇静钢收入（2020-2025年）&amp;（万元）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中国不同产品类型特殊镇静钢收入市场份额（2020-2025）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中国不同产品类型特殊镇静钢收入预测（2026-2032）&amp;（万元）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中国不同产品类型特殊镇静钢收入市场份额预测（2026-2032）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全球不同应用特殊镇静钢销量（2020-2025年）&amp;（吨）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207： 全球不同应用特殊镇静钢销量市场份额（2020-2025）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208： 全球不同应用特殊镇静钢销量预测（2026-2032）&amp;（吨）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209： 全球市场不同应用特殊镇静钢销量市场份额预测（2026-2032）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全球不同应用特殊镇静钢收入（2020-2025年）&amp;（万元）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全球不同应用特殊镇静钢收入市场份额（2020-2025）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全球不同应用特殊镇静钢收入预测（2026-2032）&amp;（万元）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全球不同应用特殊镇静钢收入市场份额预测（2026-2032）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214： 中国不同应用特殊镇静钢销量（2020-2025年）&amp;（吨）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215： 中国不同应用特殊镇静钢销量市场份额（2020-2025）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216： 中国不同应用特殊镇静钢销量预测（2026-2032）&amp;（吨）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217： 中国市场不同应用特殊镇静钢销量市场份额预测（2026-2032）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218： 中国不同应用特殊镇静钢收入（2020-2025年）&amp;（万元）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中国不同应用特殊镇静钢收入市场份额（2020-2025）</w:t>
      </w:r>
      <w:r>
        <w:rPr>
          <w:rFonts w:hint="eastAsia"/>
        </w:rPr>
        <w:br/>
      </w:r>
      <w:r>
        <w:rPr>
          <w:rFonts w:hint="eastAsia"/>
        </w:rPr>
        <w:t>　　表 220： 中国不同应用特殊镇静钢收入预测（2026-2032）&amp;（万元）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中国不同应用特殊镇静钢收入市场份额预测（2026-2032）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222： 特殊镇静钢行业发展趋势</w:t>
      </w:r>
      <w:r>
        <w:rPr>
          <w:rFonts w:hint="eastAsia"/>
        </w:rPr>
        <w:br/>
      </w:r>
      <w:r>
        <w:rPr>
          <w:rFonts w:hint="eastAsia"/>
        </w:rPr>
        <w:t>　　表 223： 特殊镇静钢行业主要驱动因素</w:t>
      </w:r>
      <w:r>
        <w:rPr>
          <w:rFonts w:hint="eastAsia"/>
        </w:rPr>
        <w:br/>
      </w:r>
      <w:r>
        <w:rPr>
          <w:rFonts w:hint="eastAsia"/>
        </w:rPr>
        <w:t>　　表 224： 特殊镇静钢行业供应链分析</w:t>
      </w:r>
      <w:r>
        <w:rPr>
          <w:rFonts w:hint="eastAsia"/>
        </w:rPr>
        <w:br/>
      </w:r>
      <w:r>
        <w:rPr>
          <w:rFonts w:hint="eastAsia"/>
        </w:rPr>
        <w:t>　　表 225： 特殊镇静钢上游原料供应商</w:t>
      </w:r>
      <w:r>
        <w:rPr>
          <w:rFonts w:hint="eastAsia"/>
        </w:rPr>
        <w:br/>
      </w:r>
      <w:r>
        <w:rPr>
          <w:rFonts w:hint="eastAsia"/>
        </w:rPr>
        <w:t>　　表 226： 特殊镇静钢主要地区不同应用客户分析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特殊镇静钢典型经销商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特殊镇静钢产品图片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全球不同产品类型特殊镇静钢销售额2020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全球不同产品类型特殊镇静钢市场份额2024 &amp; 2032</w:t>
      </w:r>
      <w:r>
        <w:rPr>
          <w:rFonts w:hint="eastAsia"/>
        </w:rPr>
        <w:br/>
      </w:r>
      <w:r>
        <w:rPr>
          <w:rFonts w:hint="eastAsia"/>
        </w:rPr>
        <w:t>　　图 4： 碳素钢产品图片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全球不同脱氧工艺特殊镇静钢销售额2020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全球不同脱氧工艺特殊镇静钢市场份额2024 &amp; 2032</w:t>
      </w:r>
      <w:r>
        <w:rPr>
          <w:rFonts w:hint="eastAsia"/>
        </w:rPr>
        <w:br/>
      </w:r>
      <w:r>
        <w:rPr>
          <w:rFonts w:hint="eastAsia"/>
        </w:rPr>
        <w:t>　　图 8： 硅镇静钢产品图片</w:t>
      </w:r>
      <w:r>
        <w:rPr>
          <w:rFonts w:hint="eastAsia"/>
        </w:rPr>
        <w:br/>
      </w:r>
      <w:r>
        <w:rPr>
          <w:rFonts w:hint="eastAsia"/>
        </w:rPr>
        <w:t>　　图 9： 硅铝镇静钢产品图片</w:t>
      </w:r>
      <w:r>
        <w:rPr>
          <w:rFonts w:hint="eastAsia"/>
        </w:rPr>
        <w:br/>
      </w:r>
      <w:r>
        <w:rPr>
          <w:rFonts w:hint="eastAsia"/>
        </w:rPr>
        <w:t>　　图 10： 铝镇静钢产品图片</w:t>
      </w:r>
      <w:r>
        <w:rPr>
          <w:rFonts w:hint="eastAsia"/>
        </w:rPr>
        <w:br/>
      </w:r>
      <w:r>
        <w:rPr>
          <w:rFonts w:hint="eastAsia"/>
        </w:rPr>
        <w:t>　　图 11： 全球不同组织结构特殊镇静钢销售额2020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全球不同组织结构特殊镇静钢市场份额2024 &amp; 2032</w:t>
      </w:r>
      <w:r>
        <w:rPr>
          <w:rFonts w:hint="eastAsia"/>
        </w:rPr>
        <w:br/>
      </w:r>
      <w:r>
        <w:rPr>
          <w:rFonts w:hint="eastAsia"/>
        </w:rPr>
        <w:t>　　图 13： 铁素体钢产品图片</w:t>
      </w:r>
      <w:r>
        <w:rPr>
          <w:rFonts w:hint="eastAsia"/>
        </w:rPr>
        <w:br/>
      </w:r>
      <w:r>
        <w:rPr>
          <w:rFonts w:hint="eastAsia"/>
        </w:rPr>
        <w:t>　　图 14： 贝氏体钢产品图片</w:t>
      </w:r>
      <w:r>
        <w:rPr>
          <w:rFonts w:hint="eastAsia"/>
        </w:rPr>
        <w:br/>
      </w:r>
      <w:r>
        <w:rPr>
          <w:rFonts w:hint="eastAsia"/>
        </w:rPr>
        <w:t>　　图 15： 马氏体钢产品图片</w:t>
      </w:r>
      <w:r>
        <w:rPr>
          <w:rFonts w:hint="eastAsia"/>
        </w:rPr>
        <w:br/>
      </w:r>
      <w:r>
        <w:rPr>
          <w:rFonts w:hint="eastAsia"/>
        </w:rPr>
        <w:t>　　图 16： 奥氏体钢产品图片</w:t>
      </w:r>
      <w:r>
        <w:rPr>
          <w:rFonts w:hint="eastAsia"/>
        </w:rPr>
        <w:br/>
      </w:r>
      <w:r>
        <w:rPr>
          <w:rFonts w:hint="eastAsia"/>
        </w:rPr>
        <w:t>　　图 17： 细晶粒钢产品图片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全球不同应用特殊镇静钢市场份额2024 &amp; 2032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能源与化工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高端制造与军工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2024年全球前五大生产商特殊镇静钢市场份额</w:t>
      </w:r>
      <w:r>
        <w:rPr>
          <w:rFonts w:hint="eastAsia"/>
        </w:rPr>
        <w:br/>
      </w:r>
      <w:r>
        <w:rPr>
          <w:rFonts w:hint="eastAsia"/>
        </w:rPr>
        <w:t>　　图 26： 2024年全球特殊镇静钢第一梯队、第二梯队和第三梯队厂商及市场份额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全球特殊镇静钢产能、产量、产能利用率及发展趋势（2020-2032）&amp;（吨）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全球特殊镇静钢产量、需求量及发展趋势（2020-2032）&amp;（吨）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全球主要地区特殊镇静钢产量市场份额（2020-2032）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中国特殊镇静钢产能、产量、产能利用率及发展趋势（2020-2032）&amp;（吨）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中国特殊镇静钢产量、市场需求量及发展趋势（2020-2032）&amp;（吨）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全球特殊镇静钢市场销售额及增长率：（2020-2032）&amp;（万元）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全球市场特殊镇静钢市场规模：2020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全球市场特殊镇静钢价格趋势（2020-2032）&amp;（元/吨）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全球主要地区特殊镇静钢销售收入（2020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全球主要地区特殊镇静钢销售收入市场份额（2020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北美市场特殊镇静钢收入及增长率（2020-2032）&amp;（万元）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欧洲市场特殊镇静钢收入及增长率（2020-2032）&amp;（万元）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中国市场特殊镇静钢收入及增长率（2020-2032）&amp;（万元）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日本市场特殊镇静钢收入及增长率（2020-2032）&amp;（万元）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东南亚市场特殊镇静钢收入及增长率（2020-2032）&amp;（万元）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印度市场特殊镇静钢收入及增长率（2020-2032）&amp;（万元）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全球不同产品类型特殊镇静钢价格走势（2020-2032）&amp;（元/吨）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全球不同应用特殊镇静钢价格走势（2020-2032）&amp;（元/吨）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特殊镇静钢中国企业SWOT分析</w:t>
      </w:r>
      <w:r>
        <w:rPr>
          <w:rFonts w:hint="eastAsia"/>
        </w:rPr>
        <w:br/>
      </w:r>
      <w:r>
        <w:rPr>
          <w:rFonts w:hint="eastAsia"/>
        </w:rPr>
        <w:t>　　图 53： 特殊镇静钢产业链</w:t>
      </w:r>
      <w:r>
        <w:rPr>
          <w:rFonts w:hint="eastAsia"/>
        </w:rPr>
        <w:br/>
      </w:r>
      <w:r>
        <w:rPr>
          <w:rFonts w:hint="eastAsia"/>
        </w:rPr>
        <w:t>　　图 54： 特殊镇静钢行业采购模式分析</w:t>
      </w:r>
      <w:r>
        <w:rPr>
          <w:rFonts w:hint="eastAsia"/>
        </w:rPr>
        <w:br/>
      </w:r>
      <w:r>
        <w:rPr>
          <w:rFonts w:hint="eastAsia"/>
        </w:rPr>
        <w:t>　　图 55： 特殊镇静钢行业生产模式</w:t>
      </w:r>
      <w:r>
        <w:rPr>
          <w:rFonts w:hint="eastAsia"/>
        </w:rPr>
        <w:br/>
      </w:r>
      <w:r>
        <w:rPr>
          <w:rFonts w:hint="eastAsia"/>
        </w:rPr>
        <w:t>　　图 56： 特殊镇静钢行业销售模式分析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635f4fa14e7c" w:history="1">
        <w:r>
          <w:rPr>
            <w:rStyle w:val="Hyperlink"/>
          </w:rPr>
          <w:t>全球与中国特殊镇静钢行业现状分析及前景趋势预测报告（2026-2032年）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3635f4fa14e7c" w:history="1">
        <w:r>
          <w:rPr>
            <w:rStyle w:val="Hyperlink"/>
          </w:rPr>
          <w:t>https://www.20087.com/0/12/TeShuZhenJingGangQianJing.html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28ef99a7d4ead" w:history="1">
      <w:r>
        <w:rPr>
          <w:rStyle w:val="Hyperlink"/>
        </w:rPr>
        <w:t>全球与中国特殊镇静钢行业现状分析及前景趋势预测报告（2026-2032年）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eShuZhenJingGangQianJing.html" TargetMode="External" Id="R7cb3635f4fa1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eShuZhenJingGangQianJing.html" TargetMode="External" Id="Rf4528ef99a7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2025-11-29T05:34:34Z</dcterms:created>
  <dcterms:modified xsi:type="dcterms:W3CDTF">2025-11-29T06:34:34Z</dcterms:modified>
  <dc:subject>全球与中国特殊镇静钢行业现状分析及前景趋势预测报告（2026-2032年）</dc:subject>
  <dc:title>全球与中国特殊镇静钢行业现状分析及前景趋势预测报告（2026-2032年）</dc:title>
  <cp:keywords>全球与中国特殊镇静钢行业现状分析及前景趋势预测报告（2026-2032年）</cp:keywords>
  <dc:description>全球与中国特殊镇静钢行业现状分析及前景趋势预测报告（2026-2032年）</dc:description>
</cp:coreProperties>
</file>