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1a3006bce4554" w:history="1">
              <w:r>
                <w:rPr>
                  <w:rStyle w:val="Hyperlink"/>
                </w:rPr>
                <w:t>2026-2032年全球与中国粘度调节剂行业研究分析及发展前景报告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1a3006bce4554" w:history="1">
              <w:r>
                <w:rPr>
                  <w:rStyle w:val="Hyperlink"/>
                </w:rPr>
                <w:t>2026-2032年全球与中国粘度调节剂行业研究分析及发展前景报告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1a3006bce4554" w:history="1">
                <w:r>
                  <w:rPr>
                    <w:rStyle w:val="Hyperlink"/>
                  </w:rPr>
                  <w:t>https://www.20087.com/0/62/ZhanDuDiaoJieJiHangYeFaZhanQianJing.html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粘度调节剂是一类用于调控流体流动性能的添加剂，广泛应用于涂料、油墨、化妆品、食品及石油开采等领域，常见类型包括纤维素醚、聚丙烯酸类增稠剂、气相二氧化硅及 associative thickeners（缔合型增稠剂）。粘度调节剂开发聚焦剪切稀化行为、触变恢复速率及环境稳定性（如耐电解质、耐温变），以满足高速涂布、3D打印或井下压裂等复杂工艺需求。在绿色法规推动下，生物基（如黄原胶、改性淀粉）与可降解型调节剂占比逐步提升。然而，部分合成类调节剂存在批次波动大、与体系相容性差或影响最终产品透明度等问题，限制高端应用。</w:t>
      </w:r>
      <w:r>
        <w:rPr>
          <w:rFonts w:hint="eastAsia"/>
        </w:rPr>
        <w:br/>
      </w:r>
      <w:r>
        <w:rPr>
          <w:rFonts w:hint="eastAsia"/>
        </w:rPr>
        <w:t>　　未来，粘度调节剂将向智能响应、多功能集成与全生命周期可持续方向突破。温敏、pH敏或光响应型高分子可在特定条件下动态调整流变性能，适配智能涂层或药物控释系统；而兼具增稠、防沉与抗菌功能的复合调节剂将简化配方体系。在原料端，农业废弃物（如秸秆、果壳）经生物转化可制备高性能天然衍生物；而在回收环节，水溶性调节剂的生物降解路径将被优化以降低生态毒性。此外，数字流变数据库将加速新应用场景下的选型匹配。粘度调节剂正从被动流变助剂升级为支撑先进制造、绿色消费与循环经济的关键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1a3006bce4554" w:history="1">
        <w:r>
          <w:rPr>
            <w:rStyle w:val="Hyperlink"/>
          </w:rPr>
          <w:t>2026-2032年全球与中国粘度调节剂行业研究分析及发展前景报告</w:t>
        </w:r>
      </w:hyperlink>
      <w:r>
        <w:rPr>
          <w:rFonts w:hint="eastAsia"/>
        </w:rPr>
        <w:t>》基于详实数据资料，系统分析粘度调节剂产业链结构、市场规模及需求现状，梳理粘度调节剂市场价格走势与行业发展特点。报告重点研究行业竞争格局，包括重点粘度调节剂企业的市场表现，并对粘度调节剂细分领域的发展潜力进行评估。结合政策环境和粘度调节剂技术演进方向，对粘度调节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中国粘度调节剂概述</w:t>
      </w:r>
      <w:r>
        <w:rPr>
          <w:rFonts w:hint="eastAsia"/>
        </w:rPr>
        <w:br/>
      </w:r>
      <w:r>
        <w:rPr>
          <w:rFonts w:hint="eastAsia"/>
        </w:rPr>
        <w:t>　　第一节 粘度调节剂行业定义</w:t>
      </w:r>
      <w:r>
        <w:rPr>
          <w:rFonts w:hint="eastAsia"/>
        </w:rPr>
        <w:br/>
      </w:r>
      <w:r>
        <w:rPr>
          <w:rFonts w:hint="eastAsia"/>
        </w:rPr>
        <w:t>　　第二节 粘度调节剂行业发展特性</w:t>
      </w:r>
      <w:r>
        <w:rPr>
          <w:rFonts w:hint="eastAsia"/>
        </w:rPr>
        <w:br/>
      </w:r>
      <w:r>
        <w:rPr>
          <w:rFonts w:hint="eastAsia"/>
        </w:rPr>
        <w:t>　　第三节 粘度调节剂产业链分析</w:t>
      </w:r>
      <w:r>
        <w:rPr>
          <w:rFonts w:hint="eastAsia"/>
        </w:rPr>
        <w:br/>
      </w:r>
      <w:r>
        <w:rPr>
          <w:rFonts w:hint="eastAsia"/>
        </w:rPr>
        <w:t>　　第四节 粘度调节剂行业生命周期分析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中国粘度调节剂行业发展环境分析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粘度调节剂行业经济环境分析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粘度调节剂行业相关政策、标准</w:t>
      </w:r>
      <w:r>
        <w:rPr>
          <w:rFonts w:hint="eastAsia"/>
        </w:rPr>
        <w:br/>
      </w:r>
      <w:r>
        <w:rPr>
          <w:rFonts w:hint="eastAsia"/>
        </w:rPr>
        <w:t>　　第三节 粘度调节剂行业相关发展规划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2025-2026年粘度调节剂行业技术发展现状及趋势分析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粘度调节剂行业技术发展现状分析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国内外粘度调节剂行业技术差异与原因</w:t>
      </w:r>
      <w:r>
        <w:rPr>
          <w:rFonts w:hint="eastAsia"/>
        </w:rPr>
        <w:br/>
      </w:r>
      <w:r>
        <w:rPr>
          <w:rFonts w:hint="eastAsia"/>
        </w:rPr>
        <w:t>　　第三节 粘度调节剂行业技术发展方向、趋势预测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提升粘度调节剂行业技术能力策略建议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全球主要粘度调节剂市场发展概况</w:t>
      </w:r>
      <w:r>
        <w:rPr>
          <w:rFonts w:hint="eastAsia"/>
        </w:rPr>
        <w:br/>
      </w:r>
      <w:r>
        <w:rPr>
          <w:rFonts w:hint="eastAsia"/>
        </w:rPr>
        <w:t>　　第一节 全球粘度调节剂市场发展分析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欧洲地区主要国家粘度调节剂市场概况</w:t>
      </w:r>
      <w:r>
        <w:rPr>
          <w:rFonts w:hint="eastAsia"/>
        </w:rPr>
        <w:br/>
      </w:r>
      <w:r>
        <w:rPr>
          <w:rFonts w:hint="eastAsia"/>
        </w:rPr>
        <w:t>　　第三节 北美地区粘度调节剂市场概况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亚洲地区主要国家粘度调节剂市场概况</w:t>
      </w:r>
      <w:r>
        <w:rPr>
          <w:rFonts w:hint="eastAsia"/>
        </w:rPr>
        <w:br/>
      </w:r>
      <w:r>
        <w:rPr>
          <w:rFonts w:hint="eastAsia"/>
        </w:rPr>
        <w:t>　　第五节 全球粘度调节剂市场发展预测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中国粘度调节剂发展现状</w:t>
      </w:r>
      <w:r>
        <w:rPr>
          <w:rFonts w:hint="eastAsia"/>
        </w:rPr>
        <w:br/>
      </w:r>
      <w:r>
        <w:rPr>
          <w:rFonts w:hint="eastAsia"/>
        </w:rPr>
        <w:t>　　第一节 中国粘度调节剂市场现状分析</w:t>
      </w:r>
      <w:r>
        <w:rPr>
          <w:rFonts w:hint="eastAsia"/>
        </w:rPr>
        <w:br/>
      </w:r>
      <w:r>
        <w:rPr>
          <w:rFonts w:hint="eastAsia"/>
        </w:rPr>
        <w:t>　　第二节 中国粘度调节剂行业产量情况分析及预测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一、粘度调节剂总体产能规模</w:t>
      </w:r>
      <w:r>
        <w:rPr>
          <w:rFonts w:hint="eastAsia"/>
        </w:rPr>
        <w:br/>
      </w:r>
      <w:r>
        <w:rPr>
          <w:rFonts w:hint="eastAsia"/>
        </w:rPr>
        <w:t>　　　　二、粘度调节剂生产区域分布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三、2020-2025年中国粘度调节剂行业产量统计分析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四、2026-2032年中国粘度调节剂行业产量预测分析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中国粘度调节剂市场需求分析及预测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一、中国粘度调节剂市场需求特点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二、2020-2025年中国粘度调节剂市场需求量统计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三、2026-2032年中国粘度调节剂市场需求量预测</w:t>
      </w:r>
      <w:r>
        <w:rPr>
          <w:rFonts w:hint="eastAsia"/>
        </w:rPr>
        <w:br/>
      </w:r>
      <w:r>
        <w:rPr>
          <w:rFonts w:hint="eastAsia"/>
        </w:rPr>
        <w:t>　　第四节 中国粘度调节剂价格趋势分析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一、2020-2025年中国粘度调节剂市场价格趋势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二、2026-2032年中国粘度调节剂市场价格走势预测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粘度调节剂市场特性分析</w:t>
      </w:r>
      <w:r>
        <w:rPr>
          <w:rFonts w:hint="eastAsia"/>
        </w:rPr>
        <w:br/>
      </w:r>
      <w:r>
        <w:rPr>
          <w:rFonts w:hint="eastAsia"/>
        </w:rPr>
        <w:t>　　第一节 粘度调节剂行业集中度分析</w:t>
      </w:r>
      <w:r>
        <w:rPr>
          <w:rFonts w:hint="eastAsia"/>
        </w:rPr>
        <w:br/>
      </w:r>
      <w:r>
        <w:rPr>
          <w:rFonts w:hint="eastAsia"/>
        </w:rPr>
        <w:t>　　第二节 粘度调节剂行业SWOT分析</w:t>
      </w:r>
      <w:r>
        <w:rPr>
          <w:rFonts w:hint="eastAsia"/>
        </w:rPr>
        <w:br/>
      </w:r>
      <w:r>
        <w:rPr>
          <w:rFonts w:hint="eastAsia"/>
        </w:rPr>
        <w:t>　　　　一、粘度调节剂行业优势</w:t>
      </w:r>
      <w:r>
        <w:rPr>
          <w:rFonts w:hint="eastAsia"/>
        </w:rPr>
        <w:br/>
      </w:r>
      <w:r>
        <w:rPr>
          <w:rFonts w:hint="eastAsia"/>
        </w:rPr>
        <w:t>　　　　二、粘度调节剂行业劣势</w:t>
      </w:r>
      <w:r>
        <w:rPr>
          <w:rFonts w:hint="eastAsia"/>
        </w:rPr>
        <w:br/>
      </w:r>
      <w:r>
        <w:rPr>
          <w:rFonts w:hint="eastAsia"/>
        </w:rPr>
        <w:t>　　　　三、粘度调节剂行业机会</w:t>
      </w:r>
      <w:r>
        <w:rPr>
          <w:rFonts w:hint="eastAsia"/>
        </w:rPr>
        <w:br/>
      </w:r>
      <w:r>
        <w:rPr>
          <w:rFonts w:hint="eastAsia"/>
        </w:rPr>
        <w:t>　　　　四、粘度调节剂行业风险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2020-2025年粘度调节剂行业经济运行状况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2020-2025年中国粘度调节剂行业盈利能力分析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2020-2025年中国粘度调节剂行业发展能力分析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2020-2025年粘度调节剂行业偿债能力分析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2020-2025年粘度调节剂制造企业数量分析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粘度调节剂行业上、下游市场分析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粘度调节剂行业上游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粘度调节剂行业下游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中国粘度调节剂行业重点地区发展分析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粘度调节剂行业重点区域市场结构调研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**地区粘度调节剂市场发展分析</w:t>
      </w:r>
      <w:r>
        <w:rPr>
          <w:rFonts w:hint="eastAsia"/>
        </w:rPr>
        <w:br/>
      </w:r>
      <w:r>
        <w:rPr>
          <w:rFonts w:hint="eastAsia"/>
        </w:rPr>
        <w:t>　　第三节 **地区粘度调节剂市场发展分析</w:t>
      </w:r>
      <w:r>
        <w:rPr>
          <w:rFonts w:hint="eastAsia"/>
        </w:rPr>
        <w:br/>
      </w:r>
      <w:r>
        <w:rPr>
          <w:rFonts w:hint="eastAsia"/>
        </w:rPr>
        <w:t>　　第四节 **地区粘度调节剂市场发展分析</w:t>
      </w:r>
      <w:r>
        <w:rPr>
          <w:rFonts w:hint="eastAsia"/>
        </w:rPr>
        <w:br/>
      </w:r>
      <w:r>
        <w:rPr>
          <w:rFonts w:hint="eastAsia"/>
        </w:rPr>
        <w:t>　　第五节 **地区粘度调节剂市场发展分析</w:t>
      </w:r>
      <w:r>
        <w:rPr>
          <w:rFonts w:hint="eastAsia"/>
        </w:rPr>
        <w:br/>
      </w:r>
      <w:r>
        <w:rPr>
          <w:rFonts w:hint="eastAsia"/>
        </w:rPr>
        <w:t>　　第六节 **地区粘度调节剂市场发展分析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2020-2025年中国粘度调节剂进出口分析</w:t>
      </w:r>
      <w:r>
        <w:rPr>
          <w:rFonts w:hint="eastAsia"/>
        </w:rPr>
        <w:br/>
      </w:r>
      <w:r>
        <w:rPr>
          <w:rFonts w:hint="eastAsia"/>
        </w:rPr>
        <w:t>　　第一节 粘度调节剂进口情况分析</w:t>
      </w:r>
      <w:r>
        <w:rPr>
          <w:rFonts w:hint="eastAsia"/>
        </w:rPr>
        <w:br/>
      </w:r>
      <w:r>
        <w:rPr>
          <w:rFonts w:hint="eastAsia"/>
        </w:rPr>
        <w:t>　　第二节 粘度调节剂出口情况分析</w:t>
      </w:r>
      <w:r>
        <w:rPr>
          <w:rFonts w:hint="eastAsia"/>
        </w:rPr>
        <w:br/>
      </w:r>
      <w:r>
        <w:rPr>
          <w:rFonts w:hint="eastAsia"/>
        </w:rPr>
        <w:t>　　第三节 影响粘度调节剂进出口因素分析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粘度调节剂行业重点企业竞争力分析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三、企业粘度调节剂经营状况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粘度调节剂行业企业经营策略研究分析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粘度调节剂企业多样化经营策略分析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一、粘度调节剂企业多样化经营情况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二、现行粘度调节剂行业多样化经营的方向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大型粘度调节剂企业集团未来发展策略分析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对中小粘度调节剂企业生产经营的建议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粘度调节剂行业投资风险预警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影响粘度调节剂行业发展的主要因素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一、2026影响粘度调节剂行业运行的有利因素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二、2026影响粘度调节剂行业运行的稳定因素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三、2026影响粘度调节剂行业运行的不利因素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四、2026我国粘度调节剂行业发展面临的挑战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五、2026我国粘度调节剂行业发展面临的机遇</w:t>
      </w:r>
      <w:r>
        <w:rPr>
          <w:rFonts w:hint="eastAsia"/>
        </w:rPr>
        <w:br/>
      </w:r>
      <w:r>
        <w:rPr>
          <w:rFonts w:hint="eastAsia"/>
        </w:rPr>
        <w:t>　　第二节 粘度调节剂行业投资风险预警</w:t>
      </w:r>
      <w:r>
        <w:rPr>
          <w:rFonts w:hint="eastAsia"/>
        </w:rPr>
        <w:br/>
      </w:r>
      <w:r>
        <w:rPr>
          <w:rFonts w:hint="eastAsia"/>
        </w:rPr>
        <w:t>　　　　一、粘度调节剂行业市场风险预测</w:t>
      </w:r>
      <w:r>
        <w:rPr>
          <w:rFonts w:hint="eastAsia"/>
        </w:rPr>
        <w:br/>
      </w:r>
      <w:r>
        <w:rPr>
          <w:rFonts w:hint="eastAsia"/>
        </w:rPr>
        <w:t>　　　　二、粘度调节剂行业政策风险预测</w:t>
      </w:r>
      <w:r>
        <w:rPr>
          <w:rFonts w:hint="eastAsia"/>
        </w:rPr>
        <w:br/>
      </w:r>
      <w:r>
        <w:rPr>
          <w:rFonts w:hint="eastAsia"/>
        </w:rPr>
        <w:t>　　　　三、粘度调节剂行业经营风险预测</w:t>
      </w:r>
      <w:r>
        <w:rPr>
          <w:rFonts w:hint="eastAsia"/>
        </w:rPr>
        <w:br/>
      </w:r>
      <w:r>
        <w:rPr>
          <w:rFonts w:hint="eastAsia"/>
        </w:rPr>
        <w:t>　　　　四、粘度调节剂行业技术风险预测</w:t>
      </w:r>
      <w:r>
        <w:rPr>
          <w:rFonts w:hint="eastAsia"/>
        </w:rPr>
        <w:br/>
      </w:r>
      <w:r>
        <w:rPr>
          <w:rFonts w:hint="eastAsia"/>
        </w:rPr>
        <w:t>　　　　五、粘度调节剂行业竞争风险预测</w:t>
      </w:r>
      <w:r>
        <w:rPr>
          <w:rFonts w:hint="eastAsia"/>
        </w:rPr>
        <w:br/>
      </w:r>
      <w:r>
        <w:rPr>
          <w:rFonts w:hint="eastAsia"/>
        </w:rPr>
        <w:t>　　　　六、粘度调节剂行业其他风险预测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粘度调节剂投资建议</w:t>
      </w:r>
      <w:r>
        <w:rPr>
          <w:rFonts w:hint="eastAsia"/>
        </w:rPr>
        <w:br/>
      </w:r>
      <w:r>
        <w:rPr>
          <w:rFonts w:hint="eastAsia"/>
        </w:rPr>
        <w:t>　　第一节 2026年粘度调节剂市场前景分析</w:t>
      </w:r>
      <w:r>
        <w:rPr>
          <w:rFonts w:hint="eastAsia"/>
        </w:rPr>
        <w:br/>
      </w:r>
      <w:r>
        <w:rPr>
          <w:rFonts w:hint="eastAsia"/>
        </w:rPr>
        <w:t>　　第二节 2026年粘度调节剂发展趋势预测</w:t>
      </w:r>
      <w:r>
        <w:rPr>
          <w:rFonts w:hint="eastAsia"/>
        </w:rPr>
        <w:br/>
      </w:r>
      <w:r>
        <w:rPr>
          <w:rFonts w:hint="eastAsia"/>
        </w:rPr>
        <w:t>　　第三节 粘度调节剂行业投资进入壁垒分析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粘度调节剂行业历程</w:t>
      </w:r>
      <w:r>
        <w:rPr>
          <w:rFonts w:hint="eastAsia"/>
        </w:rPr>
        <w:br/>
      </w:r>
      <w:r>
        <w:rPr>
          <w:rFonts w:hint="eastAsia"/>
        </w:rPr>
        <w:t>　　图表 粘度调节剂行业生命周期</w:t>
      </w:r>
      <w:r>
        <w:rPr>
          <w:rFonts w:hint="eastAsia"/>
        </w:rPr>
        <w:br/>
      </w:r>
      <w:r>
        <w:rPr>
          <w:rFonts w:hint="eastAsia"/>
        </w:rPr>
        <w:t>　　图表 粘度调节剂行业产业链分析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2020-2025年中国粘度调节剂行业市场规模及增长情况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2020-2025年粘度调节剂行业市场容量分析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2020-2025年中国粘度调节剂行业产能统计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2020-2025年中国粘度调节剂行业产量及增长趋势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2020-2025年中国粘度调节剂市场需求量及增速统计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2025年中国粘度调节剂行业需求领域分布格局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2020-2025年中国粘度调节剂行业销售收入分析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2020-2025年中国粘度调节剂行业盈利情况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2020-2025年中国粘度调节剂行业利润总额统计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2020-2025年中国粘度调节剂进口数量分析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2020-2025年中国粘度调节剂进口金额分析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2020-2025年中国粘度调节剂出口数量分析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2020-2025年中国粘度调节剂出口金额分析</w:t>
      </w:r>
      <w:r>
        <w:rPr>
          <w:rFonts w:hint="eastAsia"/>
        </w:rPr>
        <w:br/>
      </w:r>
      <w:r>
        <w:rPr>
          <w:rFonts w:hint="eastAsia"/>
        </w:rPr>
        <w:t>　　图表 2025年中国粘度调节剂进口国家及地区分析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2025年中国粘度调节剂出口国家及地区分析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2020-2025年中国粘度调节剂行业企业数量情况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2020-2025年中国粘度调节剂行业企业平均规模情况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**地区粘度调节剂行业市场需求情况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**地区粘度调节剂市场规模及增长情况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**地区粘度调节剂行业市场需求情况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粘度调节剂重点企业（一）基本信息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粘度调节剂重点企业（一）经营情况分析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粘度调节剂重点企业（一）主要经济指标情况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粘度调节剂重点企业（二）经营情况分析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粘度调节剂重点企业（二）主要经济指标情况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粘度调节剂重点企业（三）经营情况分析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粘度调节剂重点企业（三）主要经济指标情况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粘度调节剂重点企业（三）成长能力情况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2026-2032年中国粘度调节剂行业产能预测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2026-2032年中国粘度调节剂行业产量预测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2026-2032年中国粘度调节剂市场需求量预测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2026-2032年中国粘度调节剂行业供需平衡预测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2026-2032年中国粘度调节剂行业市场容量预测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2026-2032年中国粘度调节剂行业市场规模预测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2026年中国粘度调节剂市场前景分析</w:t>
      </w:r>
      <w:r>
        <w:rPr>
          <w:rFonts w:hint="eastAsia"/>
        </w:rPr>
        <w:br/>
      </w:r>
      <w:r>
        <w:rPr>
          <w:rFonts w:hint="eastAsia"/>
        </w:rPr>
        <w:t>　　图表 2026年中国粘度调节剂发展趋势预测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1a3006bce4554" w:history="1">
        <w:r>
          <w:rPr>
            <w:rStyle w:val="Hyperlink"/>
          </w:rPr>
          <w:t>2026-2032年全球与中国粘度调节剂行业研究分析及发展前景报告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1a3006bce4554" w:history="1">
        <w:r>
          <w:rPr>
            <w:rStyle w:val="Hyperlink"/>
          </w:rPr>
          <w:t>https://www.20087.com/0/62/ZhanDuDiaoJieJiHangYeFaZhanQianJing.html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热点：快速粘度分析仪、粘度调节剂对人体有害吗、降低粘度的添加剂、粘度调节剂洗衣液、稳定剂、粘度调节剂,降粘剂、增加粘度的助剂、粘度调节剂价格、最好的润湿剂有哪几种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c5aea1c3b4cdf" w:history="1">
      <w:r>
        <w:rPr>
          <w:rStyle w:val="Hyperlink"/>
        </w:rPr>
        <w:t>2026-2032年全球与中国粘度调节剂行业研究分析及发展前景报告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ZhanDuDiaoJieJiHangYeFaZhanQianJing.html" TargetMode="External" Id="R1961a3006bce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ZhanDuDiaoJieJiHangYeFaZhanQianJing.html" TargetMode="External" Id="Ree9c5aea1c3b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2026-02-05T09:02:28Z</dcterms:created>
  <dcterms:modified xsi:type="dcterms:W3CDTF">2026-02-05T10:02:28Z</dcterms:modified>
  <dc:subject>2026-2032年全球与中国粘度调节剂行业研究分析及发展前景报告</dc:subject>
  <dc:title>2026-2032年全球与中国粘度调节剂行业研究分析及发展前景报告</dc:title>
  <cp:keywords>2026-2032年全球与中国粘度调节剂行业研究分析及发展前景报告</cp:keywords>
  <dc:description>2026-2032年全球与中国粘度调节剂行业研究分析及发展前景报告</dc:description>
</cp:coreProperties>
</file>