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e332da0a74384" w:history="1">
              <w:r>
                <w:rPr>
                  <w:rStyle w:val="Hyperlink"/>
                </w:rPr>
                <w:t>中国发泡剂行业现状调查研究及市场前景分析预测报告（2024版）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e332da0a74384" w:history="1">
              <w:r>
                <w:rPr>
                  <w:rStyle w:val="Hyperlink"/>
                </w:rPr>
                <w:t>中国发泡剂行业现状调查研究及市场前景分析预测报告（2024版）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e332da0a74384" w:history="1">
                <w:r>
                  <w:rPr>
                    <w:rStyle w:val="Hyperlink"/>
                  </w:rPr>
                  <w:t>https://www.20087.com/M_ShiYouHuaGong/21/FaPaoJiShiChangDiaoYanYuYuCe.html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在塑料、橡胶、建筑、包装等行业中发挥着关键作用，它能够使材料形成轻质、隔热、隔音的泡沫结构。随着市场需求的多样化，发泡剂的种类和性能不断丰富，如物理发泡剂、化学发泡剂，以及环保型发泡剂，以满足不同应用领域的要求。同时，发泡剂的技术创新，如微孔发泡技术，提高了产品的机械性能和节能效果。</w:t>
      </w:r>
      <w:r>
        <w:rPr>
          <w:rFonts w:hint="eastAsia"/>
        </w:rPr>
        <w:br/>
      </w:r>
      <w:r>
        <w:rPr>
          <w:rFonts w:hint="eastAsia"/>
        </w:rPr>
        <w:t>　　未来，发泡剂的发展将侧重于环保和功能化。随着全球对温室效应和臭氧层保护的关注，开发低全球变暖潜能值(GWP)和低臭氧消耗潜能值(ODP)的发泡剂成为趋势。同时，多功能发泡剂，如兼具阻燃、抗菌、导电特性的材料，将拓展发泡剂的应用范围。此外，智能化发泡剂的出现，能够根据环境条件自我调节发泡过程，将进一步提高产品质量和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发泡剂概述</w:t>
      </w:r>
      <w:r>
        <w:rPr>
          <w:rFonts w:hint="eastAsia"/>
        </w:rPr>
        <w:br/>
      </w:r>
      <w:r>
        <w:rPr>
          <w:rFonts w:hint="eastAsia"/>
        </w:rPr>
        <w:t>　　第一节 发泡剂定义</w:t>
      </w:r>
      <w:r>
        <w:rPr>
          <w:rFonts w:hint="eastAsia"/>
        </w:rPr>
        <w:br/>
      </w:r>
      <w:r>
        <w:rPr>
          <w:rFonts w:hint="eastAsia"/>
        </w:rPr>
        <w:t>　　第二节 发泡剂行业发展历程</w:t>
      </w:r>
      <w:r>
        <w:rPr>
          <w:rFonts w:hint="eastAsia"/>
        </w:rPr>
        <w:br/>
      </w:r>
      <w:r>
        <w:rPr>
          <w:rFonts w:hint="eastAsia"/>
        </w:rPr>
        <w:t>　　第三节 发泡剂分类及应用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2024年中国发泡剂行业发展政策环境分析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2024年中国发泡剂行业发展社会环境分析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国内外主要生产方法</w:t>
      </w:r>
      <w:r>
        <w:rPr>
          <w:rFonts w:hint="eastAsia"/>
        </w:rPr>
        <w:br/>
      </w:r>
      <w:r>
        <w:rPr>
          <w:rFonts w:hint="eastAsia"/>
        </w:rPr>
        <w:t>　　第五节 2024-2030年中国经济发展前景预测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发泡剂生产现状分析</w:t>
      </w:r>
      <w:r>
        <w:rPr>
          <w:rFonts w:hint="eastAsia"/>
        </w:rPr>
        <w:br/>
      </w:r>
      <w:r>
        <w:rPr>
          <w:rFonts w:hint="eastAsia"/>
        </w:rPr>
        <w:t>　　第一节 发泡剂行业总体规模</w:t>
      </w:r>
      <w:r>
        <w:rPr>
          <w:rFonts w:hint="eastAsia"/>
        </w:rPr>
        <w:br/>
      </w:r>
      <w:r>
        <w:rPr>
          <w:rFonts w:hint="eastAsia"/>
        </w:rPr>
        <w:t>　　第二节 发泡剂产能概况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2018-2023年中国发泡剂产量概况</w:t>
      </w:r>
      <w:r>
        <w:rPr>
          <w:rFonts w:hint="eastAsia"/>
        </w:rPr>
        <w:br/>
      </w:r>
      <w:r>
        <w:rPr>
          <w:rFonts w:hint="eastAsia"/>
        </w:rPr>
        <w:t>　　　　一、2024年产量变动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发泡剂市场容量概况</w:t>
      </w:r>
      <w:r>
        <w:rPr>
          <w:rFonts w:hint="eastAsia"/>
        </w:rPr>
        <w:br/>
      </w:r>
      <w:r>
        <w:rPr>
          <w:rFonts w:hint="eastAsia"/>
        </w:rPr>
        <w:t>　　第五节 发泡剂产业的生命周期分析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发泡剂需求及消费情况</w:t>
      </w:r>
      <w:r>
        <w:rPr>
          <w:rFonts w:hint="eastAsia"/>
        </w:rPr>
        <w:br/>
      </w:r>
      <w:r>
        <w:rPr>
          <w:rFonts w:hint="eastAsia"/>
        </w:rPr>
        <w:t>　　第一节 中国发泡剂需求现状分析</w:t>
      </w:r>
      <w:r>
        <w:rPr>
          <w:rFonts w:hint="eastAsia"/>
        </w:rPr>
        <w:br/>
      </w:r>
      <w:r>
        <w:rPr>
          <w:rFonts w:hint="eastAsia"/>
        </w:rPr>
        <w:t>　　第二节 2024年发泡剂需求概况</w:t>
      </w:r>
      <w:r>
        <w:rPr>
          <w:rFonts w:hint="eastAsia"/>
        </w:rPr>
        <w:br/>
      </w:r>
      <w:r>
        <w:rPr>
          <w:rFonts w:hint="eastAsia"/>
        </w:rPr>
        <w:t>　　第三节 2024年发泡剂消费情况分析</w:t>
      </w:r>
      <w:r>
        <w:rPr>
          <w:rFonts w:hint="eastAsia"/>
        </w:rPr>
        <w:br/>
      </w:r>
      <w:r>
        <w:rPr>
          <w:rFonts w:hint="eastAsia"/>
        </w:rPr>
        <w:t>　　第四节 发泡剂市场需求潜力分析</w:t>
      </w:r>
      <w:r>
        <w:rPr>
          <w:rFonts w:hint="eastAsia"/>
        </w:rPr>
        <w:br/>
      </w:r>
      <w:r>
        <w:rPr>
          <w:rFonts w:hint="eastAsia"/>
        </w:rPr>
        <w:t>　　第五节 中国发泡剂的消费构成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发泡剂行业产业链分析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一、上游原材料价格分析</w:t>
      </w:r>
      <w:r>
        <w:rPr>
          <w:rFonts w:hint="eastAsia"/>
        </w:rPr>
        <w:br/>
      </w:r>
      <w:r>
        <w:rPr>
          <w:rFonts w:hint="eastAsia"/>
        </w:rPr>
        <w:t>　　　　二、上游产业对发泡剂行业的影响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三、下游产业对发泡剂行业的影响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发泡剂营销调查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发泡剂国际化贸易模式</w:t>
      </w:r>
      <w:r>
        <w:rPr>
          <w:rFonts w:hint="eastAsia"/>
        </w:rPr>
        <w:br/>
      </w:r>
      <w:r>
        <w:rPr>
          <w:rFonts w:hint="eastAsia"/>
        </w:rPr>
        <w:t>　　第三节 发泡剂促销与宣传策略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发泡剂成功营销案例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2024-2030年发泡剂行业经营与投资状况分析及预测</w:t>
      </w:r>
      <w:r>
        <w:rPr>
          <w:rFonts w:hint="eastAsia"/>
        </w:rPr>
        <w:br/>
      </w:r>
      <w:r>
        <w:rPr>
          <w:rFonts w:hint="eastAsia"/>
        </w:rPr>
        <w:t>　　第一节 发泡剂行业工业经营基本情况分析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二、行业利润情况分析</w:t>
      </w:r>
      <w:r>
        <w:rPr>
          <w:rFonts w:hint="eastAsia"/>
        </w:rPr>
        <w:br/>
      </w:r>
      <w:r>
        <w:rPr>
          <w:rFonts w:hint="eastAsia"/>
        </w:rPr>
        <w:t>　　　　三、行业亏损情况分析</w:t>
      </w:r>
      <w:r>
        <w:rPr>
          <w:rFonts w:hint="eastAsia"/>
        </w:rPr>
        <w:br/>
      </w:r>
      <w:r>
        <w:rPr>
          <w:rFonts w:hint="eastAsia"/>
        </w:rPr>
        <w:t>　　第二节 发泡剂行业效益情况分析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发泡剂行业重点项目投资分析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一、重点项目A</w:t>
      </w:r>
      <w:r>
        <w:rPr>
          <w:rFonts w:hint="eastAsia"/>
        </w:rPr>
        <w:br/>
      </w:r>
      <w:r>
        <w:rPr>
          <w:rFonts w:hint="eastAsia"/>
        </w:rPr>
        <w:t>　　　　二、重点项目B</w:t>
      </w:r>
      <w:r>
        <w:rPr>
          <w:rFonts w:hint="eastAsia"/>
        </w:rPr>
        <w:br/>
      </w:r>
      <w:r>
        <w:rPr>
          <w:rFonts w:hint="eastAsia"/>
        </w:rPr>
        <w:t>　　　　三、重点项目C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2024年中国发泡剂行业集中度分析</w:t>
      </w:r>
      <w:r>
        <w:rPr>
          <w:rFonts w:hint="eastAsia"/>
        </w:rPr>
        <w:br/>
      </w:r>
      <w:r>
        <w:rPr>
          <w:rFonts w:hint="eastAsia"/>
        </w:rPr>
        <w:t>　　第二节 发泡剂国内外SWOT分析</w:t>
      </w:r>
      <w:r>
        <w:rPr>
          <w:rFonts w:hint="eastAsia"/>
        </w:rPr>
        <w:br/>
      </w:r>
      <w:r>
        <w:rPr>
          <w:rFonts w:hint="eastAsia"/>
        </w:rPr>
        <w:t>　　第三节 不同地区竞争格局分析</w:t>
      </w:r>
      <w:r>
        <w:rPr>
          <w:rFonts w:hint="eastAsia"/>
        </w:rPr>
        <w:br/>
      </w:r>
      <w:r>
        <w:rPr>
          <w:rFonts w:hint="eastAsia"/>
        </w:rPr>
        <w:t>　　第四节 不同企业竞争格局分析</w:t>
      </w:r>
      <w:r>
        <w:rPr>
          <w:rFonts w:hint="eastAsia"/>
        </w:rPr>
        <w:br/>
      </w:r>
      <w:r>
        <w:rPr>
          <w:rFonts w:hint="eastAsia"/>
        </w:rPr>
        <w:t>　　第五节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第六节 2024-2030年中国发泡剂行业竞争格局预测分析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中国发泡剂行业投资分析</w:t>
      </w:r>
      <w:r>
        <w:rPr>
          <w:rFonts w:hint="eastAsia"/>
        </w:rPr>
        <w:br/>
      </w:r>
      <w:r>
        <w:rPr>
          <w:rFonts w:hint="eastAsia"/>
        </w:rPr>
        <w:t>　　第一节 发泡剂行业企业所有制状况</w:t>
      </w:r>
      <w:r>
        <w:rPr>
          <w:rFonts w:hint="eastAsia"/>
        </w:rPr>
        <w:br/>
      </w:r>
      <w:r>
        <w:rPr>
          <w:rFonts w:hint="eastAsia"/>
        </w:rPr>
        <w:t>　　第二节 发泡剂行业外资进入状况</w:t>
      </w:r>
      <w:r>
        <w:rPr>
          <w:rFonts w:hint="eastAsia"/>
        </w:rPr>
        <w:br/>
      </w:r>
      <w:r>
        <w:rPr>
          <w:rFonts w:hint="eastAsia"/>
        </w:rPr>
        <w:t>　　第三节 发泡剂行业合作与并购</w:t>
      </w:r>
      <w:r>
        <w:rPr>
          <w:rFonts w:hint="eastAsia"/>
        </w:rPr>
        <w:br/>
      </w:r>
      <w:r>
        <w:rPr>
          <w:rFonts w:hint="eastAsia"/>
        </w:rPr>
        <w:t>　　第四节 发泡剂行业投资体制分析</w:t>
      </w:r>
      <w:r>
        <w:rPr>
          <w:rFonts w:hint="eastAsia"/>
        </w:rPr>
        <w:br/>
      </w:r>
      <w:r>
        <w:rPr>
          <w:rFonts w:hint="eastAsia"/>
        </w:rPr>
        <w:t>　　第五节 发泡剂行业资本市场分析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2024-2030年中国发泡剂行业投资战略研究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2024-2030年中国发泡剂行业投资策略分析</w:t>
      </w:r>
      <w:r>
        <w:rPr>
          <w:rFonts w:hint="eastAsia"/>
        </w:rPr>
        <w:br/>
      </w:r>
      <w:r>
        <w:rPr>
          <w:rFonts w:hint="eastAsia"/>
        </w:rPr>
        <w:t>　　　　一、发泡剂产品投资策略</w:t>
      </w:r>
      <w:r>
        <w:rPr>
          <w:rFonts w:hint="eastAsia"/>
        </w:rPr>
        <w:br/>
      </w:r>
      <w:r>
        <w:rPr>
          <w:rFonts w:hint="eastAsia"/>
        </w:rPr>
        <w:t>　　　　二、发泡剂细分行业投资策略</w:t>
      </w:r>
      <w:r>
        <w:rPr>
          <w:rFonts w:hint="eastAsia"/>
        </w:rPr>
        <w:br/>
      </w:r>
      <w:r>
        <w:rPr>
          <w:rFonts w:hint="eastAsia"/>
        </w:rPr>
        <w:t>　　　　三、发泡剂行业产业链投资战略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2024-2030年中国发泡剂行业品牌建设策略</w:t>
      </w:r>
      <w:r>
        <w:rPr>
          <w:rFonts w:hint="eastAsia"/>
        </w:rPr>
        <w:br/>
      </w:r>
      <w:r>
        <w:rPr>
          <w:rFonts w:hint="eastAsia"/>
        </w:rPr>
        <w:t>　　　　一、发泡剂行业品牌规划</w:t>
      </w:r>
      <w:r>
        <w:rPr>
          <w:rFonts w:hint="eastAsia"/>
        </w:rPr>
        <w:br/>
      </w:r>
      <w:r>
        <w:rPr>
          <w:rFonts w:hint="eastAsia"/>
        </w:rPr>
        <w:t>　　　　二、发泡剂行业品牌建设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2024-2030年发泡剂市场指标预测及行业项目投资建议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2024-2030年发泡剂市场指标预测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一、2024-2030年发泡剂行业供给预测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二、2024-2030年发泡剂行业需求预测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三、2024-2030年发泡剂行业盈利预测</w:t>
      </w:r>
      <w:r>
        <w:rPr>
          <w:rFonts w:hint="eastAsia"/>
        </w:rPr>
        <w:br/>
      </w:r>
      <w:r>
        <w:rPr>
          <w:rFonts w:hint="eastAsia"/>
        </w:rPr>
        <w:t>　　第二节 2024-2030年发泡剂项目投资建议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2024-2030年中国发泡剂行业发展趋势分析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2024-2030年发泡剂行业发展趋势</w:t>
      </w:r>
      <w:r>
        <w:rPr>
          <w:rFonts w:hint="eastAsia"/>
        </w:rPr>
        <w:br/>
      </w:r>
      <w:r>
        <w:rPr>
          <w:rFonts w:hint="eastAsia"/>
        </w:rPr>
        <w:t>　　第二节 2024-2030年市场潜力预测</w:t>
      </w:r>
      <w:r>
        <w:rPr>
          <w:rFonts w:hint="eastAsia"/>
        </w:rPr>
        <w:br/>
      </w:r>
      <w:r>
        <w:rPr>
          <w:rFonts w:hint="eastAsia"/>
        </w:rPr>
        <w:t>　　第三节 2024-2030年技术研发趋势</w:t>
      </w:r>
      <w:r>
        <w:rPr>
          <w:rFonts w:hint="eastAsia"/>
        </w:rPr>
        <w:br/>
      </w:r>
      <w:r>
        <w:rPr>
          <w:rFonts w:hint="eastAsia"/>
        </w:rPr>
        <w:t>　　第四节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2024-2030年竞争格局发展趋势</w:t>
      </w:r>
      <w:r>
        <w:rPr>
          <w:rFonts w:hint="eastAsia"/>
        </w:rPr>
        <w:br/>
      </w:r>
      <w:r>
        <w:rPr>
          <w:rFonts w:hint="eastAsia"/>
        </w:rPr>
        <w:t>　　第六节 2024-2030年进出口趋势</w:t>
      </w:r>
      <w:r>
        <w:rPr>
          <w:rFonts w:hint="eastAsia"/>
        </w:rPr>
        <w:br/>
      </w:r>
      <w:r>
        <w:rPr>
          <w:rFonts w:hint="eastAsia"/>
        </w:rPr>
        <w:t>　　第七节 中:智林:济研：2024-2030年发泡剂行业运行状况预测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e332da0a74384" w:history="1">
        <w:r>
          <w:rPr>
            <w:rStyle w:val="Hyperlink"/>
          </w:rPr>
          <w:t>中国发泡剂行业现状调查研究及市场前景分析预测报告（2024版）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e332da0a74384" w:history="1">
        <w:r>
          <w:rPr>
            <w:rStyle w:val="Hyperlink"/>
          </w:rPr>
          <w:t>https://www.20087.com/M_ShiYouHuaGong/21/FaPaoJiShiChangDiaoYanYuYuCe.html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117302fd8418a" w:history="1">
      <w:r>
        <w:rPr>
          <w:rStyle w:val="Hyperlink"/>
        </w:rPr>
        <w:t>中国发泡剂行业现状调查研究及市场前景分析预测报告（2024版）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FaPaoJiShiChangDiaoYanYuYuCe.html" TargetMode="External" Id="R70de332da0a7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FaPaoJiShiChangDiaoYanYuYuCe.html" TargetMode="External" Id="R348117302fd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2023-10-07T02:12:00Z</dcterms:created>
  <dcterms:modified xsi:type="dcterms:W3CDTF">2023-10-07T03:12:00Z</dcterms:modified>
  <dc:subject>中国发泡剂行业现状调查研究及市场前景分析预测报告（2024版）</dc:subject>
  <dc:title>中国发泡剂行业现状调查研究及市场前景分析预测报告（2024版）</dc:title>
  <cp:keywords>中国发泡剂行业现状调查研究及市场前景分析预测报告（2024版）</cp:keywords>
  <dc:description>中国发泡剂行业现状调查研究及市场前景分析预测报告（2024版）</dc:description>
</cp:coreProperties>
</file>