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a62eb9d20457c" w:history="1">
              <w:r>
                <w:rPr>
                  <w:rStyle w:val="Hyperlink"/>
                </w:rPr>
                <w:t>2025-2031年中国燕麦提取物市场现状调研与发展趋势研究报告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a62eb9d20457c" w:history="1">
              <w:r>
                <w:rPr>
                  <w:rStyle w:val="Hyperlink"/>
                </w:rPr>
                <w:t>2025-2031年中国燕麦提取物市场现状调研与发展趋势研究报告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a62eb9d20457c" w:history="1">
                <w:r>
                  <w:rPr>
                    <w:rStyle w:val="Hyperlink"/>
                  </w:rPr>
                  <w:t>https://www.20087.com/1/52/YanMaiTiQuWuDeFaZhanQuShi.html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提取物市场在近年来呈现出稳步增长的态势，受到全球健康食品和功能性食品趋势的推动。燕麦提取物以其丰富的营养价值和潜在的健康益处，如降低胆固醇、改善血糖控制和促进肠道健康，成为了保健品、食品添加剂和护肤品行业的热门成分。技术进步使得提取工艺更加高效，同时保证了提取物的生物活性，满足了市场对高质量燕麦提取物的需求。然而，市场竞争激烈，品牌需要不断创新和提升产品质量以脱颖而出。</w:t>
      </w:r>
      <w:r>
        <w:rPr>
          <w:rFonts w:hint="eastAsia"/>
        </w:rPr>
        <w:br/>
      </w:r>
      <w:r>
        <w:rPr>
          <w:rFonts w:hint="eastAsia"/>
        </w:rPr>
        <w:t>　　未来，燕麦提取物的市场将更加注重产品的创新和差异化。随着消费者对天然、有机产品偏好的增强，燕麦提取物将被广泛应用于更多细分市场，如婴儿食品、运动营养品和个性化健康补充剂。科研机构和企业将加大投入，探索燕麦提取物的新功能和应用领域，比如其在预防心血管疾病和神经退行性疾病方面的潜力。同时，可持续种植和提取方法的推广将提升行业整体的环保形象，满足消费者对社会责任和环境保护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a62eb9d20457c" w:history="1">
        <w:r>
          <w:rPr>
            <w:rStyle w:val="Hyperlink"/>
          </w:rPr>
          <w:t>2025-2031年中国燕麦提取物市场现状调研与发展趋势研究报告</w:t>
        </w:r>
      </w:hyperlink>
      <w:r>
        <w:rPr>
          <w:rFonts w:hint="eastAsia"/>
        </w:rPr>
        <w:t>》从市场规模、需求变化及价格动态等维度，系统解析了燕麦提取物行业的现状与发展趋势。报告深入分析了燕麦提取物产业链各环节，科学预测了市场前景与技术发展方向，同时聚焦燕麦提取物细分市场特点及重点企业的经营表现，揭示了燕麦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燕麦提取物市场特点分析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燕麦提取物行业发展周期特征分析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2024-2025年中国燕麦提取物行业发展环境分析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中国燕麦提取物行业发展经济环境分析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中国燕麦提取物行业发展政策环境分析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一、燕麦提取物行业政策影响分析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二、相关燕麦提取物行业标准分析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2024-2025年全球燕麦提取物行业市场发展调研分析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全球燕麦提取物行业市场运行环境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全球燕麦提取物行业市场发展情况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一、全球燕麦提取物行业市场供给分析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二、全球燕麦提取物行业市场需求分析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三、全球燕麦提取物行业主要国家地区发展情况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2025-2031年全球燕麦提取物行业市场规模趋势预测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2024-2025年中国燕麦提取物市场现状</w:t>
      </w:r>
      <w:r>
        <w:rPr>
          <w:rFonts w:hint="eastAsia"/>
        </w:rPr>
        <w:br/>
      </w:r>
      <w:r>
        <w:rPr>
          <w:rFonts w:hint="eastAsia"/>
        </w:rPr>
        <w:t>　　第二节 中国燕麦提取物行业产量情况分析及预测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一、燕麦提取物总体产能规模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二、2019-2024年中国燕麦提取物产量统计</w:t>
      </w:r>
      <w:r>
        <w:rPr>
          <w:rFonts w:hint="eastAsia"/>
        </w:rPr>
        <w:br/>
      </w:r>
      <w:r>
        <w:rPr>
          <w:rFonts w:hint="eastAsia"/>
        </w:rPr>
        <w:t>　　　　三、燕麦提取物行业供给区域分布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四、2025-2031年中国燕麦提取物产量预测</w:t>
      </w:r>
      <w:r>
        <w:rPr>
          <w:rFonts w:hint="eastAsia"/>
        </w:rPr>
        <w:br/>
      </w:r>
      <w:r>
        <w:rPr>
          <w:rFonts w:hint="eastAsia"/>
        </w:rPr>
        <w:t>　　第三节 中国燕麦提取物市场需求分析及预测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一、2019-2024年中国燕麦提取物市场需求统计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二、中国燕麦提取物市场需求特点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三、2025-2031年中国燕麦提取物市场需求量预测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中国燕麦提取物行业发展现状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一、2024-2025年燕麦提取物行业品牌发展现状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二、2024-2025年燕麦提取物行业需求市场现状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三、2024-2025年燕麦提取物市场需求层次分析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四、2024-2025年中国燕麦提取物市场走向分析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中国燕麦提取物产品技术分析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一、2024-2025年燕麦提取物产品技术变化特点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二、2024-2025年燕麦提取物产品市场的新技术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三、2024-2025年燕麦提取物产品市场现状分析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中国燕麦提取物行业存在的问题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一、2024-2025年燕麦提取物产品市场存在的主要问题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二、2024-2025年国内燕麦提取物产品市场的三大瓶颈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三、2024-2025年燕麦提取物产品市场遭遇的规模难题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对中国燕麦提取物市场的分析及思考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一、燕麦提取物市场特点</w:t>
      </w:r>
      <w:r>
        <w:rPr>
          <w:rFonts w:hint="eastAsia"/>
        </w:rPr>
        <w:br/>
      </w:r>
      <w:r>
        <w:rPr>
          <w:rFonts w:hint="eastAsia"/>
        </w:rPr>
        <w:t>　　　　二、燕麦提取物市场分析</w:t>
      </w:r>
      <w:r>
        <w:rPr>
          <w:rFonts w:hint="eastAsia"/>
        </w:rPr>
        <w:br/>
      </w:r>
      <w:r>
        <w:rPr>
          <w:rFonts w:hint="eastAsia"/>
        </w:rPr>
        <w:t>　　　　三、燕麦提取物市场变化的方向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四、中国燕麦提取物行业发展的新思路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五、对中国燕麦提取物行业发展的思考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2019-2024年中国燕麦提取物产品市场进出口数据分析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2019-2024年中国燕麦提取物产品出口统计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2019-2024年中国燕麦提取物产品进口统计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2019-2024年中国燕麦提取物产品进出口价格对比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中国燕麦提取物主要进口来源地及出口目的地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燕麦提取物细分产品结构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2019-2024年中国燕麦提取物行业竞争态势分析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2025年燕麦提取物行业集中度分析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一、燕麦提取物市场集中度分析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二、燕麦提取物企业分布区域集中度分析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三、燕麦提取物区域消费集中度分析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2019-2024年燕麦提取物主要企业竞争力分析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2025年燕麦提取物行业竞争格局分析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一、燕麦提取物行业竞争分析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二、中外燕麦提取物产品竞争分析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三、国内燕麦提取物行业重点企业发展动向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燕麦提取物上游产业发展分析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燕麦提取物下游产业发展分析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提高燕麦提取物企业竞争力的策略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一、提高中国燕麦提取物企业核心竞争力的对策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二、燕麦提取物企业提升竞争力的主要方向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三、影响燕麦提取物企业核心竞争力的因素及提升途径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四、提高燕麦提取物企业竞争力的策略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对中国燕麦提取物品牌的战略思考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一、燕麦提取物实施品牌战略的意义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二、燕麦提取物企业品牌的现状分析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三、中国燕麦提取物企业的品牌战略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四、燕麦提取物品牌战略管理的策略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2025年燕麦提取物市场前景分析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2025年燕麦提取物行业发展趋势预测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影响燕麦提取物行业发展的主要因素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一、2025年影响燕麦提取物行业运行的有利因素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二、2025年影响燕麦提取物行业运行的稳定因素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三、2025年影响燕麦提取物行业运行的不利因素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四、2025年中国燕麦提取物行业发展面临的挑战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五、2025年中国燕麦提取物行业发展面临的机遇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燕麦提取物行业投资风险预警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一、2025年燕麦提取物行业市场风险及控制策略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二、2025年燕麦提取物行业政策风险及控制策略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三、2025年燕麦提取物行业经营风险及控制策略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四、2025年燕麦提取物同业竞争风险及控制策略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五、2025年燕麦提取物行业其他风险及控制策略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燕麦提取物市场研究结论</w:t>
      </w:r>
      <w:r>
        <w:rPr>
          <w:rFonts w:hint="eastAsia"/>
        </w:rPr>
        <w:br/>
      </w:r>
      <w:r>
        <w:rPr>
          <w:rFonts w:hint="eastAsia"/>
        </w:rPr>
        <w:t>　　第二节 燕麦提取物子行业研究结论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中.智.林.：燕麦提取物市场发展建议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燕麦提取物行业历程</w:t>
      </w:r>
      <w:r>
        <w:rPr>
          <w:rFonts w:hint="eastAsia"/>
        </w:rPr>
        <w:br/>
      </w:r>
      <w:r>
        <w:rPr>
          <w:rFonts w:hint="eastAsia"/>
        </w:rPr>
        <w:t>　　图表 燕麦提取物行业生命周期</w:t>
      </w:r>
      <w:r>
        <w:rPr>
          <w:rFonts w:hint="eastAsia"/>
        </w:rPr>
        <w:br/>
      </w:r>
      <w:r>
        <w:rPr>
          <w:rFonts w:hint="eastAsia"/>
        </w:rPr>
        <w:t>　　图表 燕麦提取物行业产业链分析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2019-2024年燕麦提取物行业市场容量分析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2019-2024年中国燕麦提取物市场需求量及增速统计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2024年中国燕麦提取物行业需求领域分布格局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2019-2024年中国燕麦提取物出口数量分析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2024年中国燕麦提取物进口国家及地区分析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2024年中国燕麦提取物出口国家及地区分析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2019-2024年中国燕麦提取物行业企业平均规模情况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燕麦提取物企业信息</w:t>
      </w:r>
      <w:r>
        <w:rPr>
          <w:rFonts w:hint="eastAsia"/>
        </w:rPr>
        <w:br/>
      </w:r>
      <w:r>
        <w:rPr>
          <w:rFonts w:hint="eastAsia"/>
        </w:rPr>
        <w:t>　　图表 燕麦提取物企业经营情况分析</w:t>
      </w:r>
      <w:r>
        <w:rPr>
          <w:rFonts w:hint="eastAsia"/>
        </w:rPr>
        <w:br/>
      </w:r>
      <w:r>
        <w:rPr>
          <w:rFonts w:hint="eastAsia"/>
        </w:rPr>
        <w:t>　　图表 燕麦提取物重点企业（三）主要经济指标情况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2025-2031年中国燕麦提取物行业供需平衡预测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2025-2031年中国燕麦提取物行业市场规模预测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a62eb9d20457c" w:history="1">
        <w:r>
          <w:rPr>
            <w:rStyle w:val="Hyperlink"/>
          </w:rPr>
          <w:t>2025-2031年中国燕麦提取物市场现状调研与发展趋势研究报告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a62eb9d20457c" w:history="1">
        <w:r>
          <w:rPr>
            <w:rStyle w:val="Hyperlink"/>
          </w:rPr>
          <w:t>https://www.20087.com/1/52/YanMaiTiQuWuDeFaZhanQuShi.html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绿燕麦提取物与多巴胺、燕麦提取物功效与作用、燕麦AVENASATIVA仁提取物、燕麦提取物对皮肤的作用、水解燕麦蛋白、燕麦提取物在护肤品中的作用、二氢燕麦生物碱是激素吗、燕麦提取物发挥神经阻滞剂作用,可_______、二氢燕麦生物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75576aee4c30" w:history="1">
      <w:r>
        <w:rPr>
          <w:rStyle w:val="Hyperlink"/>
        </w:rPr>
        <w:t>2025-2031年中国燕麦提取物市场现状调研与发展趋势研究报告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MaiTiQuWuDeFaZhanQuShi.html" TargetMode="External" Id="R969a62eb9d20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MaiTiQuWuDeFaZhanQuShi.html" TargetMode="External" Id="R731c75576aee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2024-10-09T07:00:00Z</dcterms:created>
  <dcterms:modified xsi:type="dcterms:W3CDTF">2024-10-09T08:00:00Z</dcterms:modified>
  <dc:subject>2025-2031年中国燕麦提取物市场现状调研与发展趋势研究报告</dc:subject>
  <dc:title>2025-2031年中国燕麦提取物市场现状调研与发展趋势研究报告</dc:title>
  <cp:keywords>2025-2031年中国燕麦提取物市场现状调研与发展趋势研究报告</cp:keywords>
  <dc:description>2025-2031年中国燕麦提取物市场现状调研与发展趋势研究报告</dc:description>
</cp:coreProperties>
</file>