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5ce7cf5034ff0" w:history="1">
              <w:r>
                <w:rPr>
                  <w:rStyle w:val="Hyperlink"/>
                </w:rPr>
                <w:t>2026-2032年中国信息素市场现状调研与发展前景趋势分析报告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5ce7cf5034ff0" w:history="1">
              <w:r>
                <w:rPr>
                  <w:rStyle w:val="Hyperlink"/>
                </w:rPr>
                <w:t>2026-2032年中国信息素市场现状调研与发展前景趋势分析报告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5ce7cf5034ff0" w:history="1">
                <w:r>
                  <w:rPr>
                    <w:rStyle w:val="Hyperlink"/>
                  </w:rPr>
                  <w:t>https://www.20087.com/1/02/XinXiSuHangYeXianZhuangJiQianJing.html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素是一类由生物体释放、用于同种个体间化学通讯的挥发性有机化合物，广泛应用于农业害虫绿色防控（如性信息素诱捕、迷向干扰）、畜牧业行为管理及科研领域。当前农业信息素产品以合成性信息素为主，通过缓释载体（如橡胶塞、微胶囊）实现田间数周至数月的有效释放；主流应用包括棉铃虫、小菜蛾、梨小食心虫等重大害虫的监测与防治。该技术因高度专一、不杀伤天敌、无农残风险，被纳入国家绿色植保主推技术。然而，信息素易受紫外线降解与高温挥发影响，田间持效期不稳定；部分复杂结构信息素合成步骤多、成本高；基层农户对释放器布设密度与时机掌握不足，影响防控效果。</w:t>
      </w:r>
      <w:r>
        <w:rPr>
          <w:rFonts w:hint="eastAsia"/>
        </w:rPr>
        <w:br/>
      </w:r>
      <w:r>
        <w:rPr>
          <w:rFonts w:hint="eastAsia"/>
        </w:rPr>
        <w:t>　　未来，信息素将向精准释放、多组分协同与智能植保系统融合演进。纳米多孔材料或生物可降解聚合物实现按环境温湿度调控释放速率；复合信息素（性+聚集+报警）干扰害虫全生命周期行为。在技术整合上，信息素诱捕器嵌入物联网传感器，实时上传虫情数据至预警平台；无人机精准投放迷向丝，提升山地果园覆盖效率。在可持续方面，合成生物学构建工程菌高效生产高价值信息素，降低化学合成依赖；废弃释放器回收计划减少塑料污染。此外，国际有机认证标准强化信息素使用规范。整体而言，信息素将从单一诱捕工具升级为支撑生态农业、数字植保与气候韧性生产的智能生物防治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5ce7cf5034ff0" w:history="1">
        <w:r>
          <w:rPr>
            <w:rStyle w:val="Hyperlink"/>
          </w:rPr>
          <w:t>2026-2032年中国信息素市场现状调研与发展前景趋势分析报告</w:t>
        </w:r>
      </w:hyperlink>
      <w:r>
        <w:rPr>
          <w:rFonts w:hint="eastAsia"/>
        </w:rPr>
        <w:t>》基于多年信息素行业研究积累，结合当前市场发展现状，依托国家权威数据资源和长期市场监测数据库，对信息素行业进行了全面调研与分析。报告详细阐述了信息素市场规模、市场前景、发展趋势、技术现状及未来方向，重点分析了行业内主要企业的竞争格局，并通过SWOT分析揭示了信息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45ce7cf5034ff0" w:history="1">
        <w:r>
          <w:rPr>
            <w:rStyle w:val="Hyperlink"/>
          </w:rPr>
          <w:t>2026-2032年中国信息素市场现状调研与发展前景趋势分析报告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》为投资者提供了准确的市场现状解读，帮助预判行业前景，挖掘投资价值，同时从投资策略和营销策略等角度提出实用建议，助力投资者在信息素行业中把握机遇、规避风险。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按照不同产品类型，信息素主要可以分为如下几个类别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中国不同产品类型信息素增长趋势2021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性信息素</w:t>
      </w:r>
      <w:r>
        <w:rPr>
          <w:rFonts w:hint="eastAsia"/>
        </w:rPr>
        <w:br/>
      </w:r>
      <w:r>
        <w:rPr>
          <w:rFonts w:hint="eastAsia"/>
        </w:rPr>
        <w:t>　　　　1.2.3 聚合信息素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从不同应用，信息素主要包括如下几个方面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中国不同应用信息素增长趋势2021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舞毒蛾</w:t>
      </w:r>
      <w:r>
        <w:rPr>
          <w:rFonts w:hint="eastAsia"/>
        </w:rPr>
        <w:br/>
      </w:r>
      <w:r>
        <w:rPr>
          <w:rFonts w:hint="eastAsia"/>
        </w:rPr>
        <w:t>　　　　1.3.3 苹果蠹蛾</w:t>
      </w:r>
      <w:r>
        <w:rPr>
          <w:rFonts w:hint="eastAsia"/>
        </w:rPr>
        <w:br/>
      </w:r>
      <w:r>
        <w:rPr>
          <w:rFonts w:hint="eastAsia"/>
        </w:rPr>
        <w:t>　　　　1.3.4 藤和浆果蛾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中国信息素发展现状及未来趋势（2021-2032）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中国市场信息素收入及增长率（2021-2032）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中国市场信息素销量及增长率（2021-2032）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中国市场主要信息素厂商分析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中国市场主要厂商信息素销量及市场占有率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中国市场主要厂商信息素销量（2021-2026）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中国市场主要厂商信息素销量市场份额（2021-2026）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中国市场主要厂商信息素收入及市场占有率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中国市场主要厂商信息素收入（2021-2026）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中国市场主要厂商信息素收入市场份额（2021-2026）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2025年中国市场主要厂商信息素收入排名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中国市场主要厂商信息素价格（2021-2026）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中国市场主要厂商信息素总部及产地分布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中国市场主要厂商成立时间及信息素商业化日期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中国市场主要厂商信息素产品类型及应用</w:t>
      </w:r>
      <w:r>
        <w:rPr>
          <w:rFonts w:hint="eastAsia"/>
        </w:rPr>
        <w:br/>
      </w:r>
      <w:r>
        <w:rPr>
          <w:rFonts w:hint="eastAsia"/>
        </w:rPr>
        <w:t>　　2.7 信息素行业集中度、竞争程度分析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信息素行业集中度分析：2025年中国Top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中国市场信息素第一梯队、第二梯队和第三梯队厂商（品牌）及2025年市场份额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重点企业（8）在中国市场信息素销量、收入、价格及毛利率（2021-2026）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不同产品类型信息素分析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中国市场不同产品类型信息素销量（2021-2032）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中国市场不同产品类型信息素销量预测（2027-2032）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中国市场不同产品类型信息素规模（2021-2032）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中国市场不同产品类型信息素规模及市场份额（2021-2026）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中国市场不同产品类型信息素规模预测（2027-2032）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中国市场不同产品类型信息素价格走势（2021-2032）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不同应用信息素分析</w:t>
      </w:r>
      <w:r>
        <w:rPr>
          <w:rFonts w:hint="eastAsia"/>
        </w:rPr>
        <w:br/>
      </w:r>
      <w:r>
        <w:rPr>
          <w:rFonts w:hint="eastAsia"/>
        </w:rPr>
        <w:t>　　5.1 中国市场不同应用信息素销量（2021-2032）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中国市场不同应用信息素销量及市场份额（2021-2026）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中国市场不同应用信息素销量预测（2027-2032）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中国市场不同应用信息素规模（2021-2032）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中国市场不同应用信息素规模及市场份额（2021-2026）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中国市场不同应用信息素规模预测（2027-2032）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中国市场不同应用信息素价格走势（2021-2032）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信息素行业发展分析---发展趋势</w:t>
      </w:r>
      <w:r>
        <w:rPr>
          <w:rFonts w:hint="eastAsia"/>
        </w:rPr>
        <w:br/>
      </w:r>
      <w:r>
        <w:rPr>
          <w:rFonts w:hint="eastAsia"/>
        </w:rPr>
        <w:t>　　6.2 信息素行业发展分析---厂商壁垒</w:t>
      </w:r>
      <w:r>
        <w:rPr>
          <w:rFonts w:hint="eastAsia"/>
        </w:rPr>
        <w:br/>
      </w:r>
      <w:r>
        <w:rPr>
          <w:rFonts w:hint="eastAsia"/>
        </w:rPr>
        <w:t>　　6.3 信息素行业发展分析---驱动因素</w:t>
      </w:r>
      <w:r>
        <w:rPr>
          <w:rFonts w:hint="eastAsia"/>
        </w:rPr>
        <w:br/>
      </w:r>
      <w:r>
        <w:rPr>
          <w:rFonts w:hint="eastAsia"/>
        </w:rPr>
        <w:t>　　6.4 信息素行业发展分析---制约因素</w:t>
      </w:r>
      <w:r>
        <w:rPr>
          <w:rFonts w:hint="eastAsia"/>
        </w:rPr>
        <w:br/>
      </w:r>
      <w:r>
        <w:rPr>
          <w:rFonts w:hint="eastAsia"/>
        </w:rPr>
        <w:t>　　6.5 信息素中国企业SWOT分析</w:t>
      </w:r>
      <w:r>
        <w:rPr>
          <w:rFonts w:hint="eastAsia"/>
        </w:rPr>
        <w:br/>
      </w:r>
      <w:r>
        <w:rPr>
          <w:rFonts w:hint="eastAsia"/>
        </w:rPr>
        <w:t>　　6.6 信息素行业发展分析---行业政策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信息素行业产业链简介</w:t>
      </w:r>
      <w:r>
        <w:rPr>
          <w:rFonts w:hint="eastAsia"/>
        </w:rPr>
        <w:br/>
      </w:r>
      <w:r>
        <w:rPr>
          <w:rFonts w:hint="eastAsia"/>
        </w:rPr>
        <w:t>　　7.2 信息素产业链分析-上游</w:t>
      </w:r>
      <w:r>
        <w:rPr>
          <w:rFonts w:hint="eastAsia"/>
        </w:rPr>
        <w:br/>
      </w:r>
      <w:r>
        <w:rPr>
          <w:rFonts w:hint="eastAsia"/>
        </w:rPr>
        <w:t>　　7.3 信息素产业链分析-中游</w:t>
      </w:r>
      <w:r>
        <w:rPr>
          <w:rFonts w:hint="eastAsia"/>
        </w:rPr>
        <w:br/>
      </w:r>
      <w:r>
        <w:rPr>
          <w:rFonts w:hint="eastAsia"/>
        </w:rPr>
        <w:t>　　7.4 信息素产业链分析-下游</w:t>
      </w:r>
      <w:r>
        <w:rPr>
          <w:rFonts w:hint="eastAsia"/>
        </w:rPr>
        <w:br/>
      </w:r>
      <w:r>
        <w:rPr>
          <w:rFonts w:hint="eastAsia"/>
        </w:rPr>
        <w:t>　　7.5 信息素行业采购模式</w:t>
      </w:r>
      <w:r>
        <w:rPr>
          <w:rFonts w:hint="eastAsia"/>
        </w:rPr>
        <w:br/>
      </w:r>
      <w:r>
        <w:rPr>
          <w:rFonts w:hint="eastAsia"/>
        </w:rPr>
        <w:t>　　7.6 信息素行业生产模式</w:t>
      </w:r>
      <w:r>
        <w:rPr>
          <w:rFonts w:hint="eastAsia"/>
        </w:rPr>
        <w:br/>
      </w:r>
      <w:r>
        <w:rPr>
          <w:rFonts w:hint="eastAsia"/>
        </w:rPr>
        <w:t>　　7.7 信息素行业销售模式及销售渠道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中国本土信息素产能、产量分析</w:t>
      </w:r>
      <w:r>
        <w:rPr>
          <w:rFonts w:hint="eastAsia"/>
        </w:rPr>
        <w:br/>
      </w:r>
      <w:r>
        <w:rPr>
          <w:rFonts w:hint="eastAsia"/>
        </w:rPr>
        <w:t>　　8.1 中国信息素供需现状及预测（2021-2032）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中国信息素产能、产量、产能利用率及发展趋势（2021-2032）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中国信息素产量、市场需求量及发展趋势（2021-2032）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中国信息素进出口分析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中国市场信息素主要进口来源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中国市场信息素主要出口目的地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不同应用信息素市场规模2021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中国市场主要厂商信息素销量（2021-2026）&amp;（吨）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中国市场主要厂商信息素销量市场份额（2021-2026）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中国市场主要厂商信息素收入（2021-2026）&amp;（万元）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中国市场主要厂商信息素收入份额（2021-2026）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2025年中国主要生产商信息素收入排名（万元）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中国市场主要厂商信息素价格（2021-2026）&amp;（元/吨）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中国市场主要厂商信息素总部及产地分布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中国市场主要厂商成立时间及信息素商业化日期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中国市场主要厂商信息素产品类型及应用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2025年中国市场信息素主要厂商市场地位（第一梯队、第二梯队和第三梯队）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信息素市场投资、并购等现状分析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信息素生产基地、总部、竞争对手及市场地位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信息素销量（吨）、收入（万元）、价格（元/吨）及毛利率（2021-2026）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中国市场不同产品类型信息素销量（2021-2026）&amp;（吨）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中国市场不同产品类型信息素销量市场份额（2021-2026）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中国市场不同产品类型信息素销量预测（2027-2032）&amp;（吨）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中国市场不同产品类型信息素销量市场份额预测（2027-2032）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中国市场不同产品类型信息素规模（2021-2026）&amp;（万元）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中国市场不同产品类型信息素规模市场份额（2021-2026）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中国市场不同产品类型信息素规模预测（2027-2032）&amp;（万元）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中国市场不同产品类型信息素规模市场份额预测（2027-2032）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中国市场不同应用信息素销量（2021-2026）&amp;（吨）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中国市场不同应用信息素销量市场份额（2021-2026）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中国市场不同应用信息素销量预测（2027-2032）&amp;（吨）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中国市场不同应用信息素销量市场份额预测（2027-2032）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中国市场不同应用信息素规模（2021-2026）&amp;（万元）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中国市场不同应用信息素规模市场份额（2021-2026）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中国市场不同应用信息素规模预测（2027-2032）&amp;（万元）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中国市场不同应用信息素规模市场份额预测（2027-2032）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信息素行业发展分析---发展趋势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信息素行业发展分析---厂商壁垒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信息素行业发展分析---驱动因素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信息素行业发展分析---制约因素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信息素行业相关重点政策一览</w:t>
      </w:r>
      <w:r>
        <w:rPr>
          <w:rFonts w:hint="eastAsia"/>
        </w:rPr>
        <w:br/>
      </w:r>
      <w:r>
        <w:rPr>
          <w:rFonts w:hint="eastAsia"/>
        </w:rPr>
        <w:t>　　表 75： 信息素行业供应链分析</w:t>
      </w:r>
      <w:r>
        <w:rPr>
          <w:rFonts w:hint="eastAsia"/>
        </w:rPr>
        <w:br/>
      </w:r>
      <w:r>
        <w:rPr>
          <w:rFonts w:hint="eastAsia"/>
        </w:rPr>
        <w:t>　　表 76： 信息素上游原料供应商</w:t>
      </w:r>
      <w:r>
        <w:rPr>
          <w:rFonts w:hint="eastAsia"/>
        </w:rPr>
        <w:br/>
      </w:r>
      <w:r>
        <w:rPr>
          <w:rFonts w:hint="eastAsia"/>
        </w:rPr>
        <w:t>　　表 77： 信息素行业主要下游客户</w:t>
      </w:r>
      <w:r>
        <w:rPr>
          <w:rFonts w:hint="eastAsia"/>
        </w:rPr>
        <w:br/>
      </w:r>
      <w:r>
        <w:rPr>
          <w:rFonts w:hint="eastAsia"/>
        </w:rPr>
        <w:t>　　表 78： 信息素典型经销商</w:t>
      </w:r>
      <w:r>
        <w:rPr>
          <w:rFonts w:hint="eastAsia"/>
        </w:rPr>
        <w:br/>
      </w:r>
      <w:r>
        <w:rPr>
          <w:rFonts w:hint="eastAsia"/>
        </w:rPr>
        <w:t>　　表 79： 中国信息素产量、销量、进口量及出口量（2021-2026）&amp;（吨）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中国信息素产量、销量、进口量及出口量预测（2027-2032）&amp;（吨）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中国市场信息素主要进口来源</w:t>
      </w:r>
      <w:r>
        <w:rPr>
          <w:rFonts w:hint="eastAsia"/>
        </w:rPr>
        <w:br/>
      </w:r>
      <w:r>
        <w:rPr>
          <w:rFonts w:hint="eastAsia"/>
        </w:rPr>
        <w:t>　　表 82： 中国市场信息素主要出口目的地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信息素产品图片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中国不同产品类型信息素市场规模市场份额2025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性信息素产品图片</w:t>
      </w:r>
      <w:r>
        <w:rPr>
          <w:rFonts w:hint="eastAsia"/>
        </w:rPr>
        <w:br/>
      </w:r>
      <w:r>
        <w:rPr>
          <w:rFonts w:hint="eastAsia"/>
        </w:rPr>
        <w:t>　　图 4： 聚合信息素产品图片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中国不同应用信息素市场份额2025 &amp; 2032</w:t>
      </w:r>
      <w:r>
        <w:rPr>
          <w:rFonts w:hint="eastAsia"/>
        </w:rPr>
        <w:br/>
      </w:r>
      <w:r>
        <w:rPr>
          <w:rFonts w:hint="eastAsia"/>
        </w:rPr>
        <w:t>　　图 7： 舞毒蛾</w:t>
      </w:r>
      <w:r>
        <w:rPr>
          <w:rFonts w:hint="eastAsia"/>
        </w:rPr>
        <w:br/>
      </w:r>
      <w:r>
        <w:rPr>
          <w:rFonts w:hint="eastAsia"/>
        </w:rPr>
        <w:t>　　图 8： 苹果蠹蛾</w:t>
      </w:r>
      <w:r>
        <w:rPr>
          <w:rFonts w:hint="eastAsia"/>
        </w:rPr>
        <w:br/>
      </w:r>
      <w:r>
        <w:rPr>
          <w:rFonts w:hint="eastAsia"/>
        </w:rPr>
        <w:t>　　图 9： 藤和浆果蛾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中国市场信息素市场规模，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中国市场信息素收入及增长率（2021-2032）&amp;（万元）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中国市场信息素销量及增长率（2021-2032）&amp;（吨）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2025年中国市场主要厂商信息素销量市场份额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2025年中国市场主要厂商信息素收入市场份额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2025年中国市场前五大厂商信息素市场份额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2025年中国市场信息素第一梯队、第二梯队和第三梯队厂商（品牌）及市场份额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中国市场不同产品类型信息素价格走势（2021-2032）&amp;（元/吨）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中国市场不同应用信息素价格走势（2021-2032）&amp;（元/吨）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信息素中国企业SWOT分析</w:t>
      </w:r>
      <w:r>
        <w:rPr>
          <w:rFonts w:hint="eastAsia"/>
        </w:rPr>
        <w:br/>
      </w:r>
      <w:r>
        <w:rPr>
          <w:rFonts w:hint="eastAsia"/>
        </w:rPr>
        <w:t>　　图 21： 信息素产业链</w:t>
      </w:r>
      <w:r>
        <w:rPr>
          <w:rFonts w:hint="eastAsia"/>
        </w:rPr>
        <w:br/>
      </w:r>
      <w:r>
        <w:rPr>
          <w:rFonts w:hint="eastAsia"/>
        </w:rPr>
        <w:t>　　图 22： 信息素行业采购模式分析</w:t>
      </w:r>
      <w:r>
        <w:rPr>
          <w:rFonts w:hint="eastAsia"/>
        </w:rPr>
        <w:br/>
      </w:r>
      <w:r>
        <w:rPr>
          <w:rFonts w:hint="eastAsia"/>
        </w:rPr>
        <w:t>　　图 23： 信息素行业生产模式分析</w:t>
      </w:r>
      <w:r>
        <w:rPr>
          <w:rFonts w:hint="eastAsia"/>
        </w:rPr>
        <w:br/>
      </w:r>
      <w:r>
        <w:rPr>
          <w:rFonts w:hint="eastAsia"/>
        </w:rPr>
        <w:t>　　图 24： 信息素行业销售模式分析</w:t>
      </w:r>
      <w:r>
        <w:rPr>
          <w:rFonts w:hint="eastAsia"/>
        </w:rPr>
        <w:br/>
      </w:r>
      <w:r>
        <w:rPr>
          <w:rFonts w:hint="eastAsia"/>
        </w:rPr>
        <w:t>　　图 25： 中国信息素产能、产量、产能利用率及发展趋势（2021-2032）&amp;（吨）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中国信息素产量、市场需求量及发展趋势（2021-2032）&amp;（吨）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5ce7cf5034ff0" w:history="1">
        <w:r>
          <w:rPr>
            <w:rStyle w:val="Hyperlink"/>
          </w:rPr>
          <w:t>2026-2032年中国信息素市场现状调研与发展前景趋势分析报告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5ce7cf5034ff0" w:history="1">
        <w:r>
          <w:rPr>
            <w:rStyle w:val="Hyperlink"/>
          </w:rPr>
          <w:t>https://www.20087.com/1/02/XinXiSuHangYeXianZhuangJiQianJing.html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热点：信息素是什么意思小说里面、信息素独占 by故筝、abo全部设定26个字母、信息素识别障碍、omega信息素味道大全、信息素紊乱综合征by煤那个球、五大信息素哪个排第一、信息素说我们不可能未删减小说免费阅读、女性缺少什么才叫信息素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10fe253c0442f" w:history="1">
      <w:r>
        <w:rPr>
          <w:rStyle w:val="Hyperlink"/>
        </w:rPr>
        <w:t>2026-2032年中国信息素市场现状调研与发展前景趋势分析报告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nXiSuHangYeXianZhuangJiQianJing.html" TargetMode="External" Id="R9e45ce7cf50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nXiSuHangYeXianZhuangJiQianJing.html" TargetMode="External" Id="Rcdb10fe253c0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2025-11-26T08:13:12Z</dcterms:created>
  <dcterms:modified xsi:type="dcterms:W3CDTF">2025-11-26T09:13:12Z</dcterms:modified>
  <dc:subject>2026-2032年中国信息素市场现状调研与发展前景趋势分析报告</dc:subject>
  <dc:title>2026-2032年中国信息素市场现状调研与发展前景趋势分析报告</dc:title>
  <cp:keywords>2026-2032年中国信息素市场现状调研与发展前景趋势分析报告</cp:keywords>
  <dc:description>2026-2032年中国信息素市场现状调研与发展前景趋势分析报告</dc:description>
</cp:coreProperties>
</file>