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dd956a98344b46" w:history="1">
              <w:r>
                <w:rPr>
                  <w:rStyle w:val="Hyperlink"/>
                </w:rPr>
                <w:t>2026-2032年中国大宗气体行业调研与发展前景预测报告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dd956a98344b46" w:history="1">
              <w:r>
                <w:rPr>
                  <w:rStyle w:val="Hyperlink"/>
                </w:rPr>
                <w:t>2026-2032年中国大宗气体行业调研与发展前景预测报告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dd956a98344b46" w:history="1">
                <w:r>
                  <w:rPr>
                    <w:rStyle w:val="Hyperlink"/>
                  </w:rPr>
                  <w:t>https://www.20087.com/1/32/DaZongQiTiShiChangQianJing.html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宗气体指氧气、氮气、氩气、氢气及二氧化碳等以大规模液态或管道形式供应的工业气体，广泛应用于钢铁冶炼、化工合成、电子制造及食品保鲜等领域。当前供应模式以现场制气（ASU空分装置）、液体槽车配送及管道网络为主，强调纯度控制、压力稳定与连续供气能力。头部气体公司通过智能调度系统优化物流路径，并提供用气分析与节能建议。然而，大宗气体生产属高能耗过程，碳排放强度大；液态运输存在蒸发损失与安全隐患；中小客户因用量波动大，常面临最低用量条款约束，灵活性不足。</w:t>
      </w:r>
      <w:r>
        <w:rPr>
          <w:rFonts w:hint="eastAsia"/>
        </w:rPr>
        <w:br/>
      </w:r>
      <w:r>
        <w:rPr>
          <w:rFonts w:hint="eastAsia"/>
        </w:rPr>
        <w:t>　　未来，大宗气体将加速向绿氢驱动、数字化服务与分布式制气转型。可再生能源电解水制取“绿氢”“绿氧”将重塑供应链低碳属性，尤其在炼钢与合成氨领域。AI用气预测模型可动态调整空分装置负荷，降低单位能耗。小型模块化制氮/制氧机将普及至县域工厂，减少运输依赖。在循环经济方面，工业尾气回收提纯（如钢厂CO、化工厂H₂）将成为重要气源。此外，气体即服务（GaaS）模式兴起，供应商按实际用量收费并承担设备运维，降低客户初始投入。长远看，大宗气体将从“基础原料”升级为“绿色工业基础设施”，在双碳目标下重构产业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dd956a98344b46" w:history="1">
        <w:r>
          <w:rPr>
            <w:rStyle w:val="Hyperlink"/>
          </w:rPr>
          <w:t>2026-2032年中国大宗气体行业调研与发展前景预测报告</w:t>
        </w:r>
      </w:hyperlink>
      <w:r>
        <w:rPr>
          <w:rFonts w:hint="eastAsia"/>
        </w:rPr>
        <w:t>》基于市场调研数据，系统分析了大宗气体行业的市场现状与发展前景。报告从大宗气体产业链角度出发，梳理了当前大宗气体市场规模、价格走势和供需情况，并对未来几年的增长空间作出预测。研究涵盖了大宗气体行业技术发展现状、创新方向以及重点企业的竞争格局，包括大宗气体市场集中度和品牌策略分析。报告还针对大宗气体细分领域和区域市场展开讨论，客观评估了大宗气体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大宗气体产业概述</w:t>
      </w:r>
      <w:r>
        <w:rPr>
          <w:rFonts w:hint="eastAsia"/>
        </w:rPr>
        <w:br/>
      </w:r>
      <w:r>
        <w:rPr>
          <w:rFonts w:hint="eastAsia"/>
        </w:rPr>
        <w:t>　　第一节 大宗气体定义与分类</w:t>
      </w:r>
      <w:r>
        <w:rPr>
          <w:rFonts w:hint="eastAsia"/>
        </w:rPr>
        <w:br/>
      </w:r>
      <w:r>
        <w:rPr>
          <w:rFonts w:hint="eastAsia"/>
        </w:rPr>
        <w:t>　　第二节 大宗气体产业链结构及关键环节剖析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大宗气体商业模式与盈利模式解析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大宗气体经济指标与行业评估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全球大宗气体市场发展综述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2020-2025年全球大宗气体市场规模及增长趋势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主要国家与地区大宗气体市场对比</w:t>
      </w:r>
      <w:r>
        <w:rPr>
          <w:rFonts w:hint="eastAsia"/>
        </w:rPr>
        <w:br/>
      </w:r>
      <w:r>
        <w:rPr>
          <w:rFonts w:hint="eastAsia"/>
        </w:rPr>
        <w:t>　　第三节 2026-2032年全球大宗气体行业发展趋势与前景预测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国际大宗气体市场发展趋势及对我国启示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二、对我国大宗气体市场的借鉴意义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中国大宗气体行业市场规模分析与预测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大宗气体市场的总体规模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一、2020-2025年大宗气体市场规模变化及趋势分析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二、2026年大宗气体行业市场规模特点</w:t>
      </w:r>
      <w:r>
        <w:rPr>
          <w:rFonts w:hint="eastAsia"/>
        </w:rPr>
        <w:br/>
      </w:r>
      <w:r>
        <w:rPr>
          <w:rFonts w:hint="eastAsia"/>
        </w:rPr>
        <w:t>　　第二节 大宗气体市场规模的构成</w:t>
      </w:r>
      <w:r>
        <w:rPr>
          <w:rFonts w:hint="eastAsia"/>
        </w:rPr>
        <w:br/>
      </w:r>
      <w:r>
        <w:rPr>
          <w:rFonts w:hint="eastAsia"/>
        </w:rPr>
        <w:t>　　　　一、大宗气体客户群体特征与偏好分析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二、不同类型大宗气体市场规模分布</w:t>
      </w:r>
      <w:r>
        <w:rPr>
          <w:rFonts w:hint="eastAsia"/>
        </w:rPr>
        <w:br/>
      </w:r>
      <w:r>
        <w:rPr>
          <w:rFonts w:hint="eastAsia"/>
        </w:rPr>
        <w:t>　　　　三、各地区大宗气体市场规模差异与特点</w:t>
      </w:r>
      <w:r>
        <w:rPr>
          <w:rFonts w:hint="eastAsia"/>
        </w:rPr>
        <w:br/>
      </w:r>
      <w:r>
        <w:rPr>
          <w:rFonts w:hint="eastAsia"/>
        </w:rPr>
        <w:t>　　第三节 大宗气体市场规模的预测与展望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一、未来几年大宗气体市场规模增长预测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2025-2026年大宗气体行业技术发展现状及趋势分析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大宗气体行业技术发展现状分析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国内外大宗气体行业技术差距分析及差距形成的主要原因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大宗气体行业技术发展方向、趋势预测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提升大宗气体行业技术能力策略建议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2020-2025年中国大宗气体行业总体发展与财务状况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2020-2025年大宗气体行业规模情况</w:t>
      </w:r>
      <w:r>
        <w:rPr>
          <w:rFonts w:hint="eastAsia"/>
        </w:rPr>
        <w:br/>
      </w:r>
      <w:r>
        <w:rPr>
          <w:rFonts w:hint="eastAsia"/>
        </w:rPr>
        <w:t>　　　　一、大宗气体行业企业数量规模</w:t>
      </w:r>
      <w:r>
        <w:rPr>
          <w:rFonts w:hint="eastAsia"/>
        </w:rPr>
        <w:br/>
      </w:r>
      <w:r>
        <w:rPr>
          <w:rFonts w:hint="eastAsia"/>
        </w:rPr>
        <w:t>　　　　二、大宗气体行业从业人员规模</w:t>
      </w:r>
      <w:r>
        <w:rPr>
          <w:rFonts w:hint="eastAsia"/>
        </w:rPr>
        <w:br/>
      </w:r>
      <w:r>
        <w:rPr>
          <w:rFonts w:hint="eastAsia"/>
        </w:rPr>
        <w:t>　　　　三、大宗气体行业市场敏感性分析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2020-2025年大宗气体行业财务能力分析</w:t>
      </w:r>
      <w:r>
        <w:rPr>
          <w:rFonts w:hint="eastAsia"/>
        </w:rPr>
        <w:br/>
      </w:r>
      <w:r>
        <w:rPr>
          <w:rFonts w:hint="eastAsia"/>
        </w:rPr>
        <w:t>　　　　一、大宗气体行业盈利能力</w:t>
      </w:r>
      <w:r>
        <w:rPr>
          <w:rFonts w:hint="eastAsia"/>
        </w:rPr>
        <w:br/>
      </w:r>
      <w:r>
        <w:rPr>
          <w:rFonts w:hint="eastAsia"/>
        </w:rPr>
        <w:t>　　　　二、大宗气体行业偿债能力</w:t>
      </w:r>
      <w:r>
        <w:rPr>
          <w:rFonts w:hint="eastAsia"/>
        </w:rPr>
        <w:br/>
      </w:r>
      <w:r>
        <w:rPr>
          <w:rFonts w:hint="eastAsia"/>
        </w:rPr>
        <w:t>　　　　三、大宗气体行业营运能力</w:t>
      </w:r>
      <w:r>
        <w:rPr>
          <w:rFonts w:hint="eastAsia"/>
        </w:rPr>
        <w:br/>
      </w:r>
      <w:r>
        <w:rPr>
          <w:rFonts w:hint="eastAsia"/>
        </w:rPr>
        <w:t>　　　　四、大宗气体行业发展能力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中国大宗气体行业细分市场调研与机会挖掘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大宗气体细分市场（一）市场调研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大宗气体细分市场（二）市场调研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中国大宗气体行业区域市场调研分析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2020-2025年中国大宗气体行业重点区域调研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一、重点地区（一）大宗气体市场规模与特点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二、重点地区（二）大宗气体市场规模及特点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三、重点地区（三）大宗气体市场规模及特点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四、重点地区（四）大宗气体市场规模及特点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不同区域大宗气体市场的对比与启示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二、大宗气体市场拓展策略与建议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中国大宗气体行业的营销渠道与客户分析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大宗气体行业渠道分析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二、各类渠道对大宗气体行业的影响</w:t>
      </w:r>
      <w:r>
        <w:rPr>
          <w:rFonts w:hint="eastAsia"/>
        </w:rPr>
        <w:br/>
      </w:r>
      <w:r>
        <w:rPr>
          <w:rFonts w:hint="eastAsia"/>
        </w:rPr>
        <w:t>　　　　三、主要大宗气体企业渠道策略研究</w:t>
      </w:r>
      <w:r>
        <w:rPr>
          <w:rFonts w:hint="eastAsia"/>
        </w:rPr>
        <w:br/>
      </w:r>
      <w:r>
        <w:rPr>
          <w:rFonts w:hint="eastAsia"/>
        </w:rPr>
        <w:t>　　第二节 大宗气体行业客户分析与定位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中国大宗气体行业竞争格局及策略选择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大宗气体行业总体市场竞争状况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一、大宗气体行业竞争结构分析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二、大宗气体企业竞争格局与集中度评估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三、大宗气体行业SWOT分析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大宗气体行业重点企业调研分析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大宗气体企业发展策略分析</w:t>
      </w:r>
      <w:r>
        <w:rPr>
          <w:rFonts w:hint="eastAsia"/>
        </w:rPr>
        <w:br/>
      </w:r>
      <w:r>
        <w:rPr>
          <w:rFonts w:hint="eastAsia"/>
        </w:rPr>
        <w:t>　　第一节 大宗气体市场与销售策略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大宗气体品牌战略思考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中国大宗气体行业发展环境分析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二、大宗气体行业主管部门、监管体制及相关政策法规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3、大宗气体行业的主要法律、法规和政策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4、2026年大宗气体行业法律法规和政策对行业的影响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二、大宗气体消费者需求分析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一、大宗气体技术的应用与创新</w:t>
      </w:r>
      <w:r>
        <w:rPr>
          <w:rFonts w:hint="eastAsia"/>
        </w:rPr>
        <w:br/>
      </w:r>
      <w:r>
        <w:rPr>
          <w:rFonts w:hint="eastAsia"/>
        </w:rPr>
        <w:t>　　　　二、大宗气体行业发展的技术趋势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2026-2032年大宗气体行业展趋势预测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2026-2032年大宗气体市场发展前景分析</w:t>
      </w:r>
      <w:r>
        <w:rPr>
          <w:rFonts w:hint="eastAsia"/>
        </w:rPr>
        <w:br/>
      </w:r>
      <w:r>
        <w:rPr>
          <w:rFonts w:hint="eastAsia"/>
        </w:rPr>
        <w:t>　　　　一、大宗气体市场发展潜力</w:t>
      </w:r>
      <w:r>
        <w:rPr>
          <w:rFonts w:hint="eastAsia"/>
        </w:rPr>
        <w:br/>
      </w:r>
      <w:r>
        <w:rPr>
          <w:rFonts w:hint="eastAsia"/>
        </w:rPr>
        <w:t>　　　　二、大宗气体市场前景分析</w:t>
      </w:r>
      <w:r>
        <w:rPr>
          <w:rFonts w:hint="eastAsia"/>
        </w:rPr>
        <w:br/>
      </w:r>
      <w:r>
        <w:rPr>
          <w:rFonts w:hint="eastAsia"/>
        </w:rPr>
        <w:t>　　　　三、大宗气体细分行业发展前景分析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2026-2032年大宗气体发展趋势预测</w:t>
      </w:r>
      <w:r>
        <w:rPr>
          <w:rFonts w:hint="eastAsia"/>
        </w:rPr>
        <w:br/>
      </w:r>
      <w:r>
        <w:rPr>
          <w:rFonts w:hint="eastAsia"/>
        </w:rPr>
        <w:t>　　　　一、大宗气体发展趋势预测</w:t>
      </w:r>
      <w:r>
        <w:rPr>
          <w:rFonts w:hint="eastAsia"/>
        </w:rPr>
        <w:br/>
      </w:r>
      <w:r>
        <w:rPr>
          <w:rFonts w:hint="eastAsia"/>
        </w:rPr>
        <w:t>　　　　二、大宗气体市场规模预测</w:t>
      </w:r>
      <w:r>
        <w:rPr>
          <w:rFonts w:hint="eastAsia"/>
        </w:rPr>
        <w:br/>
      </w:r>
      <w:r>
        <w:rPr>
          <w:rFonts w:hint="eastAsia"/>
        </w:rPr>
        <w:t>　　　　三、大宗气体细分市场发展趋势预测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未来大宗气体行业挑战与机遇探讨</w:t>
      </w:r>
      <w:r>
        <w:rPr>
          <w:rFonts w:hint="eastAsia"/>
        </w:rPr>
        <w:br/>
      </w:r>
      <w:r>
        <w:rPr>
          <w:rFonts w:hint="eastAsia"/>
        </w:rPr>
        <w:t>　　　　一、大宗气体行业挑战</w:t>
      </w:r>
      <w:r>
        <w:rPr>
          <w:rFonts w:hint="eastAsia"/>
        </w:rPr>
        <w:br/>
      </w:r>
      <w:r>
        <w:rPr>
          <w:rFonts w:hint="eastAsia"/>
        </w:rPr>
        <w:t>　　　　二、大宗气体行业机遇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大宗气体行业研究结论及建议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对大宗气体行业发展的建议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　对大宗气体企业和投资者的建议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大宗气体行业历程</w:t>
      </w:r>
      <w:r>
        <w:rPr>
          <w:rFonts w:hint="eastAsia"/>
        </w:rPr>
        <w:br/>
      </w:r>
      <w:r>
        <w:rPr>
          <w:rFonts w:hint="eastAsia"/>
        </w:rPr>
        <w:t>　　图表 大宗气体行业生命周期</w:t>
      </w:r>
      <w:r>
        <w:rPr>
          <w:rFonts w:hint="eastAsia"/>
        </w:rPr>
        <w:br/>
      </w:r>
      <w:r>
        <w:rPr>
          <w:rFonts w:hint="eastAsia"/>
        </w:rPr>
        <w:t>　　图表 大宗气体行业产业链分析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2020-2025年大宗气体行业市场容量统计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2020-2025年中国大宗气体行业市场规模及增长情况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2020-2025年中国大宗气体行业销售收入分析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2020-2025年中国大宗气体行业盈利情况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2020-2025年中国大宗气体行业利润总额分析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2020-2025年中国大宗气体行业企业数量情况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2020-2025年中国大宗气体行业企业平均规模情况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2020-2025年中国大宗气体行业竞争力分析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2020-2025年中国大宗气体行业盈利能力分析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2020-2025年中国大宗气体行业运营能力分析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2020-2025年中国大宗气体行业偿债能力分析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2020-2025年中国大宗气体行业发展能力分析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2020-2025年中国大宗气体行业经营效益分析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**地区大宗气体市场规模及增长情况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**地区大宗气体行业市场需求情况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**地区大宗气体市场规模及增长情况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**地区大宗气体行业市场需求情况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**地区大宗气体市场规模及增长情况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**地区大宗气体行业市场需求情况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大宗气体重点企业（一）基本信息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大宗气体重点企业（一）经营情况分析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大宗气体重点企业（一）盈利能力情况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大宗气体重点企业（一）偿债能力情况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大宗气体重点企业（一）运营能力情况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大宗气体重点企业（一）成长能力情况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大宗气体重点企业（二）基本信息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大宗气体重点企业（二）经营情况分析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大宗气体重点企业（二）盈利能力情况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大宗气体重点企业（二）偿债能力情况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大宗气体重点企业（二）运营能力情况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大宗气体重点企业（二）成长能力情况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2026-2032年中国大宗气体行业市场容量预测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2026-2032年中国大宗气体行业市场规模预测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2026-2032年中国大宗气体市场前景分析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2026-2032年中国大宗气体行业发展趋势预测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dd956a98344b46" w:history="1">
        <w:r>
          <w:rPr>
            <w:rStyle w:val="Hyperlink"/>
          </w:rPr>
          <w:t>2026-2032年中国大宗气体行业调研与发展前景预测报告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dd956a98344b46" w:history="1">
        <w:r>
          <w:rPr>
            <w:rStyle w:val="Hyperlink"/>
          </w:rPr>
          <w:t>https://www.20087.com/1/32/DaZongQiTiShiChangQianJing.html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24b163c5eb400c" w:history="1">
      <w:r>
        <w:rPr>
          <w:rStyle w:val="Hyperlink"/>
        </w:rPr>
        <w:t>2026-2032年中国大宗气体行业调研与发展前景预测报告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DaZongQiTiShiChangQianJing.html" TargetMode="External" Id="Rb9dd956a98344b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DaZongQiTiShiChangQianJing.html" TargetMode="External" Id="Rff24b163c5eb40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2026-01-03T04:34:35Z</dcterms:created>
  <dcterms:modified xsi:type="dcterms:W3CDTF">2026-01-03T05:34:35Z</dcterms:modified>
  <dc:subject>2026-2032年中国大宗气体行业调研与发展前景预测报告</dc:subject>
  <dc:title>2026-2032年中国大宗气体行业调研与发展前景预测报告</dc:title>
  <cp:keywords>2026-2032年中国大宗气体行业调研与发展前景预测报告</cp:keywords>
  <dc:description>2026-2032年中国大宗气体行业调研与发展前景预测报告</dc:description>
</cp:coreProperties>
</file>