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ab1af64c94b6d" w:history="1">
              <w:r>
                <w:rPr>
                  <w:rStyle w:val="Hyperlink"/>
                </w:rPr>
                <w:t>2026-2032年全球与中国树脂焦油发展现状及市场前景分析报告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ab1af64c94b6d" w:history="1">
              <w:r>
                <w:rPr>
                  <w:rStyle w:val="Hyperlink"/>
                </w:rPr>
                <w:t>2026-2032年全球与中国树脂焦油发展现状及市场前景分析报告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ab1af64c94b6d" w:history="1">
                <w:r>
                  <w:rPr>
                    <w:rStyle w:val="Hyperlink"/>
                  </w:rPr>
                  <w:t>https://www.20087.com/1/52/ShuZhiJiaoYouXianZhuangYuQianJingFenXi.html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焦油是木材干馏或树脂加工过程中产生的高黏度黑色副产物，主要成分为酚类、芳香烃及稠环化合物，传统上用于防腐油、防水涂料或燃料。由于成分复杂、杂质含量高且含有潜在致癌物（如苯并芘），其直接应用受到严格环保法规限制。当前部分企业通过精馏、加氢或催化裂解对树脂焦油进行提质，提取木醋液、酚类化学品或制备碳材料前驱体。然而，处理工艺能耗高、经济性差，且缺乏统一质量标准，导致大部分树脂焦油仍被低价焚烧或填埋，资源化利用率低下。</w:t>
      </w:r>
      <w:r>
        <w:rPr>
          <w:rFonts w:hint="eastAsia"/>
        </w:rPr>
        <w:br/>
      </w:r>
      <w:r>
        <w:rPr>
          <w:rFonts w:hint="eastAsia"/>
        </w:rPr>
        <w:t>　　未来，树脂焦油将向高值化分离、绿色转化与循环经济模式转型。市场调研网指出，未来技术将聚焦分子蒸馏与膜分离耦合工艺，高效回收高纯愈创木酚、紫丁香醇等香料或医药中间体。在碳中和背景下，树脂焦油可作为针状焦或硬碳负极原料，用于锂电或电弧炉电极制造。此外，生物催化降解技术有望将有毒组分转化为低毒有机酸。政策层面，生产者责任延伸制度将推动焦油源头减量与闭环回收。长远看，该副产物将从“工业废料”升级为“生物质精炼关键流股”，在生物基材料与绿色化学产业链中重塑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9ab1af64c94b6d" w:history="1">
        <w:r>
          <w:rPr>
            <w:rStyle w:val="Hyperlink"/>
          </w:rPr>
          <w:t>2026-2032年全球与中国树脂焦油发展现状及市场前景分析报告</w:t>
        </w:r>
      </w:hyperlink>
      <w:r>
        <w:rPr>
          <w:rFonts w:hint="eastAsia"/>
        </w:rPr>
        <w:t>》，2025年树脂焦油行业市场规模达 亿元，预计2032年市场规模将达 亿元，期间年均复合增长率（CAGR）达 %。报告依托权威机构及相关协会的数据资料，全面解析了树脂焦油行业现状、市场需求及市场规模，系统梳理了树脂焦油产业链结构、价格趋势及各细分市场动态。报告对树脂焦油市场前景与发展趋势进行了科学预测，重点分析了品牌竞争格局、市场集中度及主要企业的经营表现。同时，通过SWOT分析揭示了树脂焦油行业面临的机遇与风险，为树脂焦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按产品类型细分，全球树脂焦油市场规模2021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</w:t>
      </w:r>
      <w:r>
        <w:rPr>
          <w:rFonts w:hint="eastAsia"/>
        </w:rPr>
        <w:br/>
      </w:r>
      <w:r>
        <w:rPr>
          <w:rFonts w:hint="eastAsia"/>
        </w:rPr>
        <w:t>　　　　1.3.3 合成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按应用细分，全球树脂焦油市场规模2021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化工原料</w:t>
      </w:r>
      <w:r>
        <w:rPr>
          <w:rFonts w:hint="eastAsia"/>
        </w:rPr>
        <w:br/>
      </w:r>
      <w:r>
        <w:rPr>
          <w:rFonts w:hint="eastAsia"/>
        </w:rPr>
        <w:t>　　　　1.4.3 涂料</w:t>
      </w:r>
      <w:r>
        <w:rPr>
          <w:rFonts w:hint="eastAsia"/>
        </w:rPr>
        <w:br/>
      </w:r>
      <w:r>
        <w:rPr>
          <w:rFonts w:hint="eastAsia"/>
        </w:rPr>
        <w:t>　　　　1.4.4 防水材料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树脂焦油行业发展总体概况</w:t>
      </w:r>
      <w:r>
        <w:rPr>
          <w:rFonts w:hint="eastAsia"/>
        </w:rPr>
        <w:br/>
      </w:r>
      <w:r>
        <w:rPr>
          <w:rFonts w:hint="eastAsia"/>
        </w:rPr>
        <w:t>　　　　1.5.2 树脂焦油行业发展主要特点</w:t>
      </w:r>
      <w:r>
        <w:rPr>
          <w:rFonts w:hint="eastAsia"/>
        </w:rPr>
        <w:br/>
      </w:r>
      <w:r>
        <w:rPr>
          <w:rFonts w:hint="eastAsia"/>
        </w:rPr>
        <w:t>　　　　1.5.3 树脂焦油行业发展影响因素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树脂焦油有利因素</w:t>
      </w:r>
      <w:r>
        <w:rPr>
          <w:rFonts w:hint="eastAsia"/>
        </w:rPr>
        <w:br/>
      </w:r>
      <w:r>
        <w:rPr>
          <w:rFonts w:hint="eastAsia"/>
        </w:rPr>
        <w:t>　　　　1.5.3 .2 树脂焦油不利因素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全球市场，近三年树脂焦油主要企业占有率及排名（按销量）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树脂焦油主要企业在国际市场占有率（按销量，2023-2026）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2025年树脂焦油主要企业在国际市场排名（按销量）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全球市场主要企业树脂焦油销量（2023-2026）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全球市场，近三年树脂焦油主要企业占有率及排名（按收入）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树脂焦油主要企业在国际市场占有率（按收入，2023-2026）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2025年树脂焦油主要企业在国际市场排名（按收入）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全球市场主要企业树脂焦油销售收入（2023-2026）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全球市场主要企业树脂焦油销售价格（2023-2026）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中国市场，近三年树脂焦油主要企业占有率及排名（按销量）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树脂焦油主要企业在中国市场占有率（按销量，2023-2026）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2025年树脂焦油主要企业在中国市场排名（按销量）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中国市场主要企业树脂焦油销量（2023-2026）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中国市场，近三年树脂焦油主要企业占有率及排名（按收入）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树脂焦油主要企业在中国市场占有率（按收入，2023-2026）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2025年树脂焦油主要企业在中国市场排名（按收入）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中国市场主要企业树脂焦油销售收入（2023-2026）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全球主要厂商树脂焦油总部及产地分布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全球主要厂商成立时间及树脂焦油商业化日期</w:t>
      </w:r>
      <w:r>
        <w:rPr>
          <w:rFonts w:hint="eastAsia"/>
        </w:rPr>
        <w:br/>
      </w:r>
      <w:r>
        <w:rPr>
          <w:rFonts w:hint="eastAsia"/>
        </w:rPr>
        <w:t>　　2.8 全球主要厂商树脂焦油产品类型及应用</w:t>
      </w:r>
      <w:r>
        <w:rPr>
          <w:rFonts w:hint="eastAsia"/>
        </w:rPr>
        <w:br/>
      </w:r>
      <w:r>
        <w:rPr>
          <w:rFonts w:hint="eastAsia"/>
        </w:rPr>
        <w:t>　　2.9 树脂焦油行业集中度、竞争程度分析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树脂焦油行业集中度分析：2025年全球Top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全球树脂焦油第一梯队、第二梯队和第三梯队生产商（品牌）及市场份额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全球树脂焦油总体规模分析</w:t>
      </w:r>
      <w:r>
        <w:rPr>
          <w:rFonts w:hint="eastAsia"/>
        </w:rPr>
        <w:br/>
      </w:r>
      <w:r>
        <w:rPr>
          <w:rFonts w:hint="eastAsia"/>
        </w:rPr>
        <w:t>　　3.1 全球树脂焦油供需现状及预测（2021-2032）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全球树脂焦油产能、产量、产能利用率及发展趋势（2021-2032）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全球树脂焦油产量、需求量及发展趋势（2021-2032）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全球主要地区树脂焦油产量及发展趋势（2021-2032）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全球主要地区树脂焦油产量（2021-2026）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全球主要地区树脂焦油产量（2027-2032）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全球主要地区树脂焦油产量市场份额（2021-2032）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中国树脂焦油供需现状及预测（2021-2032）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中国树脂焦油产能、产量、产能利用率及发展趋势（2021-2032）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中国树脂焦油产量、市场需求量及发展趋势（2021-2032）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中国市场树脂焦油进出口（2021-2032）</w:t>
      </w:r>
      <w:r>
        <w:rPr>
          <w:rFonts w:hint="eastAsia"/>
        </w:rPr>
        <w:br/>
      </w:r>
      <w:r>
        <w:rPr>
          <w:rFonts w:hint="eastAsia"/>
        </w:rPr>
        <w:t>　　3.4 全球树脂焦油销量及销售额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全球市场树脂焦油销售额（2021-2032）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全球市场树脂焦油销量（2021-2032）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全球市场树脂焦油价格趋势（2021-2032）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全球树脂焦油主要地区分析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全球主要地区树脂焦油市场规模分析：2021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全球主要地区树脂焦油销售收入及市场份额（2021-2026）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全球主要地区树脂焦油销售收入预测（2027-2032）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全球主要地区树脂焦油销量分析：2021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全球主要地区树脂焦油销量及市场份额（2021-2026）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全球主要地区树脂焦油销量及市场份额预测（2027-2032）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北美市场树脂焦油销量、收入及增长率（2021-2032）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欧洲市场树脂焦油销量、收入及增长率（2021-2032）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中国市场树脂焦油销量、收入及增长率（2021-2032）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日本市场树脂焦油销量、收入及增长率（2021-2032）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东南亚市场树脂焦油销量、收入及增长率（2021-2032）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印度市场树脂焦油销量、收入及增长率（2021-2032）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南美市场树脂焦油销量、收入及增长率（2021-2032）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中东市场树脂焦油销量、收入及增长率（2021-2032）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重点企业（1）基本信息、树脂焦油生产基地、销售区域、竞争对手及市场地位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树脂焦油销量、收入、价格及毛利率（2021-2026）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重点企业（2）基本信息、树脂焦油生产基地、销售区域、竞争对手及市场地位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树脂焦油销量、收入、价格及毛利率（2021-2026）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重点企业（3）基本信息、树脂焦油生产基地、销售区域、竞争对手及市场地位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树脂焦油销量、收入、价格及毛利率（2021-2026）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重点企业（4）基本信息、树脂焦油生产基地、销售区域、竞争对手及市场地位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树脂焦油销量、收入、价格及毛利率（2021-2026）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重点企业（5）基本信息、树脂焦油生产基地、销售区域、竞争对手及市场地位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树脂焦油销量、收入、价格及毛利率（2021-2026）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重点企业（6）基本信息、树脂焦油生产基地、销售区域、竞争对手及市场地位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树脂焦油销量、收入、价格及毛利率（2021-2026）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重点企业（7）基本信息、树脂焦油生产基地、销售区域、竞争对手及市场地位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树脂焦油销量、收入、价格及毛利率（2021-2026）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重点企业（8）基本信息、树脂焦油生产基地、销售区域、竞争对手及市场地位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树脂焦油销量、收入、价格及毛利率（2021-2026）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不同产品类型树脂焦油分析</w:t>
      </w:r>
      <w:r>
        <w:rPr>
          <w:rFonts w:hint="eastAsia"/>
        </w:rPr>
        <w:br/>
      </w:r>
      <w:r>
        <w:rPr>
          <w:rFonts w:hint="eastAsia"/>
        </w:rPr>
        <w:t>　　6.1 全球不同产品类型树脂焦油销量（2021-2032）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全球不同产品类型树脂焦油销量及市场份额（2021-2026）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全球不同产品类型树脂焦油销量预测（2027-2032）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全球不同产品类型树脂焦油收入（2021-2032）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全球不同产品类型树脂焦油收入及市场份额（2021-2026）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全球不同产品类型树脂焦油收入预测（2027-2032）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全球不同产品类型树脂焦油价格走势（2021-2032）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中国不同产品类型树脂焦油销量（2021-2032）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中国不同产品类型树脂焦油销量及市场份额（2021-2026）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中国不同产品类型树脂焦油销量预测（2027-2032）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中国不同产品类型树脂焦油收入（2021-2032）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中国不同产品类型树脂焦油收入及市场份额（2021-2026）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中国不同产品类型树脂焦油收入预测（2027-2032）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不同应用树脂焦油分析</w:t>
      </w:r>
      <w:r>
        <w:rPr>
          <w:rFonts w:hint="eastAsia"/>
        </w:rPr>
        <w:br/>
      </w:r>
      <w:r>
        <w:rPr>
          <w:rFonts w:hint="eastAsia"/>
        </w:rPr>
        <w:t>　　7.1 全球不同应用树脂焦油销量（2021-2032）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全球不同应用树脂焦油销量及市场份额（2021-2026）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全球不同应用树脂焦油销量预测（2027-2032）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全球不同应用树脂焦油收入（2021-2032）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全球不同应用树脂焦油收入及市场份额（2021-2026）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全球不同应用树脂焦油收入预测（2027-2032）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全球不同应用树脂焦油价格走势（2021-2032）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中国不同应用树脂焦油销量（2021-2032）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中国不同应用树脂焦油销量及市场份额（2021-2026）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中国不同应用树脂焦油销量预测（2027-2032）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中国不同应用树脂焦油收入（2021-2032）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中国不同应用树脂焦油收入及市场份额（2021-2026）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中国不同应用树脂焦油收入预测（2027-2032）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树脂焦油行业发展趋势</w:t>
      </w:r>
      <w:r>
        <w:rPr>
          <w:rFonts w:hint="eastAsia"/>
        </w:rPr>
        <w:br/>
      </w:r>
      <w:r>
        <w:rPr>
          <w:rFonts w:hint="eastAsia"/>
        </w:rPr>
        <w:t>　　8.2 树脂焦油行业主要驱动因素</w:t>
      </w:r>
      <w:r>
        <w:rPr>
          <w:rFonts w:hint="eastAsia"/>
        </w:rPr>
        <w:br/>
      </w:r>
      <w:r>
        <w:rPr>
          <w:rFonts w:hint="eastAsia"/>
        </w:rPr>
        <w:t>　　8.3 树脂焦油中国企业SWOT分析</w:t>
      </w:r>
      <w:r>
        <w:rPr>
          <w:rFonts w:hint="eastAsia"/>
        </w:rPr>
        <w:br/>
      </w:r>
      <w:r>
        <w:rPr>
          <w:rFonts w:hint="eastAsia"/>
        </w:rPr>
        <w:t>　　8.4 中国树脂焦油行业政策环境分析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树脂焦油行业产业链简介</w:t>
      </w:r>
      <w:r>
        <w:rPr>
          <w:rFonts w:hint="eastAsia"/>
        </w:rPr>
        <w:br/>
      </w:r>
      <w:r>
        <w:rPr>
          <w:rFonts w:hint="eastAsia"/>
        </w:rPr>
        <w:t>　　　　9.1.1 树脂焦油行业供应链分析</w:t>
      </w:r>
      <w:r>
        <w:rPr>
          <w:rFonts w:hint="eastAsia"/>
        </w:rPr>
        <w:br/>
      </w:r>
      <w:r>
        <w:rPr>
          <w:rFonts w:hint="eastAsia"/>
        </w:rPr>
        <w:t>　　　　9.1.2 树脂焦油主要原料及供应情况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树脂焦油行业采购模式</w:t>
      </w:r>
      <w:r>
        <w:rPr>
          <w:rFonts w:hint="eastAsia"/>
        </w:rPr>
        <w:br/>
      </w:r>
      <w:r>
        <w:rPr>
          <w:rFonts w:hint="eastAsia"/>
        </w:rPr>
        <w:t>　　9.3 树脂焦油行业生产模式</w:t>
      </w:r>
      <w:r>
        <w:rPr>
          <w:rFonts w:hint="eastAsia"/>
        </w:rPr>
        <w:br/>
      </w:r>
      <w:r>
        <w:rPr>
          <w:rFonts w:hint="eastAsia"/>
        </w:rPr>
        <w:t>　　9.4 树脂焦油行业销售模式及销售渠道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按产品类型细分，全球树脂焦油市场规模2021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按应用细分，全球树脂焦油市场规模（CAGR）2021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树脂焦油行业发展主要特点</w:t>
      </w:r>
      <w:r>
        <w:rPr>
          <w:rFonts w:hint="eastAsia"/>
        </w:rPr>
        <w:br/>
      </w:r>
      <w:r>
        <w:rPr>
          <w:rFonts w:hint="eastAsia"/>
        </w:rPr>
        <w:t>　　表 4： 树脂焦油行业发展有利因素分析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树脂焦油行业发展不利因素分析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进入树脂焦油行业壁垒</w:t>
      </w:r>
      <w:r>
        <w:rPr>
          <w:rFonts w:hint="eastAsia"/>
        </w:rPr>
        <w:br/>
      </w:r>
      <w:r>
        <w:rPr>
          <w:rFonts w:hint="eastAsia"/>
        </w:rPr>
        <w:t>　　表 7： 树脂焦油主要企业在国际市场占有率（按销量，2023-2026）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2025年树脂焦油主要企业在国际市场排名（按销量）&amp;（吨）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全球市场主要企业树脂焦油销量（2023-2026）&amp;（吨）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树脂焦油主要企业在国际市场占有率（按收入，2023-2026）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2025年树脂焦油主要企业在国际市场排名（按收入）&amp;（万元）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全球市场主要企业树脂焦油销售收入（2023-2026）&amp;（万元）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全球市场主要企业树脂焦油销售价格（2023-2026）&amp;（元/吨）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树脂焦油主要企业在中国市场占有率（按销量，2023-2026）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2025年树脂焦油主要企业在中国市场排名（按销量）&amp;（吨）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中国市场主要企业树脂焦油销量（2023-2026）&amp;（吨）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树脂焦油主要企业在中国市场占有率（按收入，2023-2026）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2025年树脂焦油主要企业在中国市场排名（按收入）&amp;（万元）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中国市场主要企业树脂焦油销售收入（2023-2026）&amp;（万元）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全球主要厂商树脂焦油总部及产地分布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全球主要厂商成立时间及树脂焦油商业化日期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全球主要厂商树脂焦油产品类型及应用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2025年全球树脂焦油主要厂商市场地位（第一梯队、第二梯队和第三梯队）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全球树脂焦油市场投资、并购等现状分析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全球主要地区树脂焦油产量增速（CAGR）：（2021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全球主要地区树脂焦油产量（2021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全球主要地区树脂焦油产量（2021-2026）&amp;（吨）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全球主要地区树脂焦油产量（2027-2032）&amp;（吨）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全球主要地区树脂焦油产量市场份额（2021-2026）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全球主要地区树脂焦油产量市场份额（2027-2032）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中国市场树脂焦油产量、销量、进出口（2021-2026）&amp;（吨）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中国市场树脂焦油产量、销量、进出口预测（2027-2032）&amp;（吨）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全球主要地区树脂焦油销售收入增速：（2021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全球主要地区树脂焦油销售收入（2021-2026）&amp;（万元）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全球主要地区树脂焦油销售收入市场份额（2021-2026）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全球主要地区树脂焦油收入（2027-2032）&amp;（万元）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全球主要地区树脂焦油收入市场份额（2027-2032）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全球主要地区树脂焦油销量（吨）：2021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全球主要地区树脂焦油销量（2021-2026）&amp;（吨）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全球主要地区树脂焦油销量市场份额（2021-2026）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全球主要地区树脂焦油销量（2027-2032）&amp;（吨）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全球主要地区树脂焦油销量份额（2027-2032）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树脂焦油生产基地、销售区域、竞争对手及市场地位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树脂焦油销量（吨）、收入（万元）、价格（元/吨）及毛利率（2021-2026）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树脂焦油生产基地、销售区域、竞争对手及市场地位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树脂焦油销量（吨）、收入（万元）、价格（元/吨）及毛利率（2021-2026）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树脂焦油生产基地、销售区域、竞争对手及市场地位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树脂焦油销量（吨）、收入（万元）、价格（元/吨）及毛利率（2021-2026）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树脂焦油生产基地、销售区域、竞争对手及市场地位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树脂焦油销量（吨）、收入（万元）、价格（元/吨）及毛利率（2021-2026）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树脂焦油生产基地、销售区域、竞争对手及市场地位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树脂焦油销量（吨）、收入（万元）、价格（元/吨）及毛利率（2021-2026）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树脂焦油生产基地、销售区域、竞争对手及市场地位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树脂焦油销量（吨）、收入（万元）、价格（元/吨）及毛利率（2021-2026）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树脂焦油生产基地、销售区域、竞争对手及市场地位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树脂焦油销量（吨）、收入（万元）、价格（元/吨）及毛利率（2021-2026）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树脂焦油生产基地、销售区域、竞争对手及市场地位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树脂焦油产品规格、参数及市场应用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树脂焦油销量（吨）、收入（万元）、价格（元/吨）及毛利率（2021-2026）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全球不同产品类型树脂焦油销量（2021-2026）&amp;（吨）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全球不同产品类型树脂焦油销量市场份额（2021-2026）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全球不同产品类型树脂焦油销量预测（2027-2032）&amp;（吨）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全球市场不同产品类型树脂焦油销量市场份额预测（2027-2032）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全球不同产品类型树脂焦油收入（2021-2026）&amp;（万元）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全球不同产品类型树脂焦油收入市场份额（2021-2026）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全球不同产品类型树脂焦油收入预测（2027-2032）&amp;（万元）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全球不同产品类型树脂焦油收入市场份额预测（2027-2032）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中国不同产品类型树脂焦油销量（2021-2026）&amp;（吨）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中国不同产品类型树脂焦油销量市场份额（2021-2026）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中国不同产品类型树脂焦油销量预测（2027-2032）&amp;（吨）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全球市场不同产品类型树脂焦油销量市场份额预测（2027-2032）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中国不同产品类型树脂焦油收入（2021-2026）&amp;（万元）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中国不同产品类型树脂焦油收入市场份额（2021-2026）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中国不同产品类型树脂焦油收入预测（2027-2032）&amp;（万元）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中国不同产品类型树脂焦油收入市场份额预测（2027-2032）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全球不同应用树脂焦油销量（2021-2026）&amp;（吨）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全球不同应用树脂焦油销量市场份额（2021-2026）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全球不同应用树脂焦油销量预测（2027-2032）&amp;（吨）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全球市场不同应用树脂焦油销量市场份额预测（2027-2032）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全球不同应用树脂焦油收入（2021-2026）&amp;（万元）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全球不同应用树脂焦油收入市场份额（2021-2026）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全球不同应用树脂焦油收入预测（2027-2032）&amp;（万元）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全球不同应用树脂焦油收入市场份额预测（2027-2032）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中国不同应用树脂焦油销量（2021-2026）&amp;（吨）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中国不同应用树脂焦油销量市场份额（2021-2026）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中国不同应用树脂焦油销量预测（2027-2032）&amp;（吨）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中国市场不同应用树脂焦油销量市场份额预测（2027-2032）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中国不同应用树脂焦油收入（2021-2026）&amp;（万元）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中国不同应用树脂焦油收入市场份额（2021-2026）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中国不同应用树脂焦油收入预测（2027-2032）&amp;（万元）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中国不同应用树脂焦油收入市场份额预测（2027-2032）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树脂焦油行业发展趋势</w:t>
      </w:r>
      <w:r>
        <w:rPr>
          <w:rFonts w:hint="eastAsia"/>
        </w:rPr>
        <w:br/>
      </w:r>
      <w:r>
        <w:rPr>
          <w:rFonts w:hint="eastAsia"/>
        </w:rPr>
        <w:t>　　表 116： 树脂焦油行业主要驱动因素</w:t>
      </w:r>
      <w:r>
        <w:rPr>
          <w:rFonts w:hint="eastAsia"/>
        </w:rPr>
        <w:br/>
      </w:r>
      <w:r>
        <w:rPr>
          <w:rFonts w:hint="eastAsia"/>
        </w:rPr>
        <w:t>　　表 117： 树脂焦油行业供应链分析</w:t>
      </w:r>
      <w:r>
        <w:rPr>
          <w:rFonts w:hint="eastAsia"/>
        </w:rPr>
        <w:br/>
      </w:r>
      <w:r>
        <w:rPr>
          <w:rFonts w:hint="eastAsia"/>
        </w:rPr>
        <w:t>　　表 118： 树脂焦油上游原料供应商</w:t>
      </w:r>
      <w:r>
        <w:rPr>
          <w:rFonts w:hint="eastAsia"/>
        </w:rPr>
        <w:br/>
      </w:r>
      <w:r>
        <w:rPr>
          <w:rFonts w:hint="eastAsia"/>
        </w:rPr>
        <w:t>　　表 119： 树脂焦油主要地区不同应用客户分析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树脂焦油典型经销商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树脂焦油产品图片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全球不同产品类型树脂焦油销售额2021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全球不同产品类型树脂焦油市场份额2025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天然产品图片</w:t>
      </w:r>
      <w:r>
        <w:rPr>
          <w:rFonts w:hint="eastAsia"/>
        </w:rPr>
        <w:br/>
      </w:r>
      <w:r>
        <w:rPr>
          <w:rFonts w:hint="eastAsia"/>
        </w:rPr>
        <w:t>　　图 5： 合成产品图片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全球不同应用树脂焦油市场份额2025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化工原料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防水材料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2025年全球前五大生产商树脂焦油市场份额</w:t>
      </w:r>
      <w:r>
        <w:rPr>
          <w:rFonts w:hint="eastAsia"/>
        </w:rPr>
        <w:br/>
      </w:r>
      <w:r>
        <w:rPr>
          <w:rFonts w:hint="eastAsia"/>
        </w:rPr>
        <w:t>　　图 13： 2025年全球树脂焦油第一梯队、第二梯队和第三梯队厂商及市场份额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全球树脂焦油产能、产量、产能利用率及发展趋势（2021-2032）&amp;（吨）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全球树脂焦油产量、需求量及发展趋势（2021-2032）&amp;（吨）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全球主要地区树脂焦油产量市场份额（2021-2032）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中国树脂焦油产能、产量、产能利用率及发展趋势（2021-2032）&amp;（吨）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中国树脂焦油产量、市场需求量及发展趋势（2021-2032）&amp;（吨）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全球树脂焦油市场销售额及增长率：（2021-2032）&amp;（万元）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全球市场树脂焦油市场规模：2021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全球市场树脂焦油销量及增长率（2021-2032）&amp;（吨）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全球市场树脂焦油价格趋势（2021-2032）&amp;（元/吨）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全球主要地区树脂焦油销售收入（2021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全球主要地区树脂焦油销售收入市场份额（2021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北美市场树脂焦油销量及增长率（2021-2032）&amp;（吨）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北美市场树脂焦油收入及增长率（2021-2032）&amp;（万元）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欧洲市场树脂焦油销量及增长率（2021-2032）&amp;（吨）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欧洲市场树脂焦油收入及增长率（2021-2032）&amp;（万元）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中国市场树脂焦油销量及增长率（2021-2032）&amp;（吨）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中国市场树脂焦油收入及增长率（2021-2032）&amp;（万元）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日本市场树脂焦油销量及增长率（2021-2032）&amp;（吨）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日本市场树脂焦油收入及增长率（2021-2032）&amp;（万元）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东南亚市场树脂焦油销量及增长率（2021-2032）&amp;（吨）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东南亚市场树脂焦油收入及增长率（2021-2032）&amp;（万元）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印度市场树脂焦油销量及增长率（2021-2032）&amp;（吨）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印度市场树脂焦油收入及增长率（2021-2032）&amp;（万元）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南美市场树脂焦油销量及增长率（2021-2032）&amp;（吨）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南美市场树脂焦油收入及增长率（2021-2032）&amp;（万元）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中东市场树脂焦油销量及增长率（2021-2032）&amp;（吨）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中东市场树脂焦油收入及增长率（2021-2032）&amp;（万元）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全球不同产品类型树脂焦油价格走势（2021-2032）&amp;（元/吨）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全球不同应用树脂焦油价格走势（2021-2032）&amp;（元/吨）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树脂焦油中国企业SWOT分析</w:t>
      </w:r>
      <w:r>
        <w:rPr>
          <w:rFonts w:hint="eastAsia"/>
        </w:rPr>
        <w:br/>
      </w:r>
      <w:r>
        <w:rPr>
          <w:rFonts w:hint="eastAsia"/>
        </w:rPr>
        <w:t>　　图 44： 树脂焦油产业链</w:t>
      </w:r>
      <w:r>
        <w:rPr>
          <w:rFonts w:hint="eastAsia"/>
        </w:rPr>
        <w:br/>
      </w:r>
      <w:r>
        <w:rPr>
          <w:rFonts w:hint="eastAsia"/>
        </w:rPr>
        <w:t>　　图 45： 树脂焦油行业采购模式分析</w:t>
      </w:r>
      <w:r>
        <w:rPr>
          <w:rFonts w:hint="eastAsia"/>
        </w:rPr>
        <w:br/>
      </w:r>
      <w:r>
        <w:rPr>
          <w:rFonts w:hint="eastAsia"/>
        </w:rPr>
        <w:t>　　图 46： 树脂焦油行业生产模式</w:t>
      </w:r>
      <w:r>
        <w:rPr>
          <w:rFonts w:hint="eastAsia"/>
        </w:rPr>
        <w:br/>
      </w:r>
      <w:r>
        <w:rPr>
          <w:rFonts w:hint="eastAsia"/>
        </w:rPr>
        <w:t>　　图 47： 树脂焦油行业销售模式分析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ab1af64c94b6d" w:history="1">
        <w:r>
          <w:rPr>
            <w:rStyle w:val="Hyperlink"/>
          </w:rPr>
          <w:t>2026-2032年全球与中国树脂焦油发展现状及市场前景分析报告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ab1af64c94b6d" w:history="1">
        <w:r>
          <w:rPr>
            <w:rStyle w:val="Hyperlink"/>
          </w:rPr>
          <w:t>https://www.20087.com/1/52/ShuZhiJiaoYouXianZhuangYuQianJingFenXi.html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热点：焦油的主要成分是什么、树脂焦油形成原因、木焦油的用途、树脂焦油回收厂家、酚焦油和苯酚焦油区别、焦油树脂价格、焦油对身体的影响、乙烯焦油树脂工艺、焦油对人体的作用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69c6b8170410f" w:history="1">
      <w:r>
        <w:rPr>
          <w:rStyle w:val="Hyperlink"/>
        </w:rPr>
        <w:t>2026-2032年全球与中国树脂焦油发展现状及市场前景分析报告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uZhiJiaoYouXianZhuangYuQianJingFenXi.html" TargetMode="External" Id="Rd99ab1af64c9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uZhiJiaoYouXianZhuangYuQianJingFenXi.html" TargetMode="External" Id="R93369c6b8170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2026-03-28T08:59:58Z</dcterms:created>
  <dcterms:modified xsi:type="dcterms:W3CDTF">2026-03-28T09:59:58Z</dcterms:modified>
  <dc:subject>2026-2032年全球与中国树脂焦油发展现状及市场前景分析报告</dc:subject>
  <dc:title>2026-2032年全球与中国树脂焦油发展现状及市场前景分析报告</dc:title>
  <cp:keywords>2026-2032年全球与中国树脂焦油发展现状及市场前景分析报告</cp:keywords>
  <dc:description>2026-2032年全球与中国树脂焦油发展现状及市场前景分析报告</dc:description>
</cp:coreProperties>
</file>