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fa90624d04162" w:history="1">
              <w:r>
                <w:rPr>
                  <w:rStyle w:val="Hyperlink"/>
                </w:rPr>
                <w:t>2025-2031年中国叔丁基膦市场现状调研与发展趋势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fa90624d04162" w:history="1">
              <w:r>
                <w:rPr>
                  <w:rStyle w:val="Hyperlink"/>
                </w:rPr>
                <w:t>2025-2031年中国叔丁基膦市场现状调研与发展趋势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fa90624d04162" w:history="1">
                <w:r>
                  <w:rPr>
                    <w:rStyle w:val="Hyperlink"/>
                  </w:rPr>
                  <w:t>https://www.20087.com/2/32/ShuDingJiLinDeFaZhanQuShi.html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膦是一种重要的有机磷化合物，广泛应用于有机合成、金属催化、医药中间体等领域。近年来，随着精细化工和医药行业的快速发展，对叔丁基膦的需求持续增长，推动了相关合成技术和应用研究的不断进步。目前，叔丁基膦的合成路线正朝着绿色化、高效化方向发展，如采用温和反应条件、高选择性催化剂，减少了副产物和能耗，提高了产品纯度和收率。</w:t>
      </w:r>
      <w:r>
        <w:rPr>
          <w:rFonts w:hint="eastAsia"/>
        </w:rPr>
        <w:br/>
      </w:r>
      <w:r>
        <w:rPr>
          <w:rFonts w:hint="eastAsia"/>
        </w:rPr>
        <w:t>　　未来，叔丁基膦的发展将更加注重功能化和定制化。一方面，通过结构设计和功能化修饰，开发具有特定反应活性、手性识别能力的叔丁基膦衍生物，将拓展其在不对称合成、药物合成中的应用。另一方面，与金属配合物、配位聚合物等其他化学物种的结合，将开发出新型催化体系和功能材料，如用于加氢反应、聚合反应的叔丁基膦金属络合物。此外，跨学科合作，如与生物技术、纳米技术的融合，将推动叔丁基膦在生物传感、纳米催化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a90624d04162" w:history="1">
        <w:r>
          <w:rPr>
            <w:rStyle w:val="Hyperlink"/>
          </w:rPr>
          <w:t>2025-2031年中国叔丁基膦市场现状调研与发展趋势</w:t>
        </w:r>
      </w:hyperlink>
      <w:r>
        <w:rPr>
          <w:rFonts w:hint="eastAsia"/>
        </w:rPr>
        <w:t>》依据国家统计局、海关总署及叔丁基膦相关协会等部门的权威资料数据，以及对叔丁基膦行业重点区域实地调研，结合叔丁基膦行业发展所处的环境，从理论到实践、从宏观到微观等多个角度对叔丁基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a90624d04162" w:history="1">
        <w:r>
          <w:rPr>
            <w:rStyle w:val="Hyperlink"/>
          </w:rPr>
          <w:t>2025-2031年中国叔丁基膦市场现状调研与发展趋势</w:t>
        </w:r>
      </w:hyperlink>
      <w:r>
        <w:rPr>
          <w:rFonts w:hint="eastAsia"/>
        </w:rPr>
        <w:t>》内容严谨、数据翔实，通过辅以大量直观的图表，帮助叔丁基膦企业准确把握叔丁基膦行业发展动向、正确制定叔丁基膦企业发展战略和叔丁基膦投资策略。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一、叔丁基膦行业定义及分类</w:t>
      </w:r>
      <w:r>
        <w:rPr>
          <w:rFonts w:hint="eastAsia"/>
        </w:rPr>
        <w:br/>
      </w:r>
      <w:r>
        <w:rPr>
          <w:rFonts w:hint="eastAsia"/>
        </w:rPr>
        <w:t>　　　　二、叔丁基膦行业经济特性</w:t>
      </w:r>
      <w:r>
        <w:rPr>
          <w:rFonts w:hint="eastAsia"/>
        </w:rPr>
        <w:br/>
      </w:r>
      <w:r>
        <w:rPr>
          <w:rFonts w:hint="eastAsia"/>
        </w:rPr>
        <w:t>　　　　三、叔丁基膦行业产业链简介</w:t>
      </w:r>
      <w:r>
        <w:rPr>
          <w:rFonts w:hint="eastAsia"/>
        </w:rPr>
        <w:br/>
      </w:r>
      <w:r>
        <w:rPr>
          <w:rFonts w:hint="eastAsia"/>
        </w:rPr>
        <w:t>　　第二节 叔丁基膦行业发展成熟度</w:t>
      </w:r>
      <w:r>
        <w:rPr>
          <w:rFonts w:hint="eastAsia"/>
        </w:rPr>
        <w:br/>
      </w:r>
      <w:r>
        <w:rPr>
          <w:rFonts w:hint="eastAsia"/>
        </w:rPr>
        <w:t>　　　　一、叔丁基膦行业发展周期分析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叔丁基膦行业相关产业动态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2024-2025年叔丁基膦行业发展环境分析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叔丁基膦行业相关政策、法规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叔丁基膦行业技术发展现状及趋势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当前我国叔丁基膦技术发展现状</w:t>
      </w:r>
      <w:r>
        <w:rPr>
          <w:rFonts w:hint="eastAsia"/>
        </w:rPr>
        <w:br/>
      </w:r>
      <w:r>
        <w:rPr>
          <w:rFonts w:hint="eastAsia"/>
        </w:rPr>
        <w:t>　　第二节 中外叔丁基膦技术差距及产生差距的主要原因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提高我国叔丁基膦技术的对策</w:t>
      </w:r>
      <w:r>
        <w:rPr>
          <w:rFonts w:hint="eastAsia"/>
        </w:rPr>
        <w:br/>
      </w:r>
      <w:r>
        <w:rPr>
          <w:rFonts w:hint="eastAsia"/>
        </w:rPr>
        <w:t>　　第四节 我国叔丁基膦产品研发、设计发展趋势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中国叔丁基膦市场发展调研</w:t>
      </w:r>
      <w:r>
        <w:rPr>
          <w:rFonts w:hint="eastAsia"/>
        </w:rPr>
        <w:br/>
      </w:r>
      <w:r>
        <w:rPr>
          <w:rFonts w:hint="eastAsia"/>
        </w:rPr>
        <w:t>　　第一节 叔丁基膦市场现状分析及预测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一、2020-2025年中国叔丁基膦市场规模分析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二、2025-2031年中国叔丁基膦市场规模预测</w:t>
      </w:r>
      <w:r>
        <w:rPr>
          <w:rFonts w:hint="eastAsia"/>
        </w:rPr>
        <w:br/>
      </w:r>
      <w:r>
        <w:rPr>
          <w:rFonts w:hint="eastAsia"/>
        </w:rPr>
        <w:t>　　第二节 叔丁基膦行业产能分析及预测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一、2020-2025年中国叔丁基膦行业产能分析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二、2025-2031年中国叔丁基膦行业产能预测</w:t>
      </w:r>
      <w:r>
        <w:rPr>
          <w:rFonts w:hint="eastAsia"/>
        </w:rPr>
        <w:br/>
      </w:r>
      <w:r>
        <w:rPr>
          <w:rFonts w:hint="eastAsia"/>
        </w:rPr>
        <w:t>　　第三节 叔丁基膦行业产量分析及预测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一、2020-2025年中国叔丁基膦行业产量分析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二、2025-2031年中国叔丁基膦行业产量预测</w:t>
      </w:r>
      <w:r>
        <w:rPr>
          <w:rFonts w:hint="eastAsia"/>
        </w:rPr>
        <w:br/>
      </w:r>
      <w:r>
        <w:rPr>
          <w:rFonts w:hint="eastAsia"/>
        </w:rPr>
        <w:t>　　第四节 叔丁基膦市场需求分析及预测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一、2020-2025年中国叔丁基膦市场需求分析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二、2025-2031年中国叔丁基膦市场需求预测</w:t>
      </w:r>
      <w:r>
        <w:rPr>
          <w:rFonts w:hint="eastAsia"/>
        </w:rPr>
        <w:br/>
      </w:r>
      <w:r>
        <w:rPr>
          <w:rFonts w:hint="eastAsia"/>
        </w:rPr>
        <w:t>　　第五节 叔丁基膦进出口数据分析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一、2020-2025年中国叔丁基膦进出口数据分析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二、2025-2031年国内叔丁基膦进出口情况预测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2020-2025年中国叔丁基膦行业总体发展状况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中国叔丁基膦行业规模情况分析</w:t>
      </w:r>
      <w:r>
        <w:rPr>
          <w:rFonts w:hint="eastAsia"/>
        </w:rPr>
        <w:br/>
      </w:r>
      <w:r>
        <w:rPr>
          <w:rFonts w:hint="eastAsia"/>
        </w:rPr>
        <w:t>　　　　一、叔丁基膦行业单位规模情况分析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二、叔丁基膦行业人员规模状况分析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三、叔丁基膦行业资产规模状况分析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四、叔丁基膦行业市场规模状况分析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五、叔丁基膦行业敏感性分析</w:t>
      </w:r>
      <w:r>
        <w:rPr>
          <w:rFonts w:hint="eastAsia"/>
        </w:rPr>
        <w:br/>
      </w:r>
      <w:r>
        <w:rPr>
          <w:rFonts w:hint="eastAsia"/>
        </w:rPr>
        <w:t>　　第二节 中国叔丁基膦行业财务能力分析</w:t>
      </w:r>
      <w:r>
        <w:rPr>
          <w:rFonts w:hint="eastAsia"/>
        </w:rPr>
        <w:br/>
      </w:r>
      <w:r>
        <w:rPr>
          <w:rFonts w:hint="eastAsia"/>
        </w:rPr>
        <w:t>　　　　一、叔丁基膦行业盈利能力分析</w:t>
      </w:r>
      <w:r>
        <w:rPr>
          <w:rFonts w:hint="eastAsia"/>
        </w:rPr>
        <w:br/>
      </w:r>
      <w:r>
        <w:rPr>
          <w:rFonts w:hint="eastAsia"/>
        </w:rPr>
        <w:t>　　　　二、叔丁基膦行业偿债能力分析</w:t>
      </w:r>
      <w:r>
        <w:rPr>
          <w:rFonts w:hint="eastAsia"/>
        </w:rPr>
        <w:br/>
      </w:r>
      <w:r>
        <w:rPr>
          <w:rFonts w:hint="eastAsia"/>
        </w:rPr>
        <w:t>　　　　三、叔丁基膦行业营运能力分析</w:t>
      </w:r>
      <w:r>
        <w:rPr>
          <w:rFonts w:hint="eastAsia"/>
        </w:rPr>
        <w:br/>
      </w:r>
      <w:r>
        <w:rPr>
          <w:rFonts w:hint="eastAsia"/>
        </w:rPr>
        <w:t>　　　　四、叔丁基膦行业发展能力分析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一、中国叔丁基膦行业重点区域市场结构变化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二、重点地区（一）叔丁基膦行业发展分析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三、重点地区（二）叔丁基膦行业发展分析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四、重点地区（三）叔丁基膦行业发展分析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五、重点地区（四）叔丁基膦行业发展分析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六、重点地区（五）叔丁基膦行业发展分析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叔丁基膦行业产品价格分析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三、主要叔丁基膦品牌产品价位分析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五、价格在叔丁基膦行业竞争中的重要性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2025年中国叔丁基膦行业上下游行业发展分析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叔丁基膦上游行业分析</w:t>
      </w:r>
      <w:r>
        <w:rPr>
          <w:rFonts w:hint="eastAsia"/>
        </w:rPr>
        <w:br/>
      </w:r>
      <w:r>
        <w:rPr>
          <w:rFonts w:hint="eastAsia"/>
        </w:rPr>
        <w:t>　　　　一、叔丁基膦产品成本构成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四、上游供给对叔丁基膦行业的影响</w:t>
      </w:r>
      <w:r>
        <w:rPr>
          <w:rFonts w:hint="eastAsia"/>
        </w:rPr>
        <w:br/>
      </w:r>
      <w:r>
        <w:rPr>
          <w:rFonts w:hint="eastAsia"/>
        </w:rPr>
        <w:t>　　第二节 叔丁基膦下游行业分析</w:t>
      </w:r>
      <w:r>
        <w:rPr>
          <w:rFonts w:hint="eastAsia"/>
        </w:rPr>
        <w:br/>
      </w:r>
      <w:r>
        <w:rPr>
          <w:rFonts w:hint="eastAsia"/>
        </w:rPr>
        <w:t>　　　　一、叔丁基膦下游行业分布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四、下游需求对叔丁基膦行业的影响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叔丁基膦重点企业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叔丁基膦重点企业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叔丁基膦重点企业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叔丁基膦重点企业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叔丁基膦重点企业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2025年中国叔丁基膦产业市场竞争格局分析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2025年中国叔丁基膦产业竞争现状分析</w:t>
      </w:r>
      <w:r>
        <w:rPr>
          <w:rFonts w:hint="eastAsia"/>
        </w:rPr>
        <w:br/>
      </w:r>
      <w:r>
        <w:rPr>
          <w:rFonts w:hint="eastAsia"/>
        </w:rPr>
        <w:t>　　　　一、叔丁基膦竞争力分析</w:t>
      </w:r>
      <w:r>
        <w:rPr>
          <w:rFonts w:hint="eastAsia"/>
        </w:rPr>
        <w:br/>
      </w:r>
      <w:r>
        <w:rPr>
          <w:rFonts w:hint="eastAsia"/>
        </w:rPr>
        <w:t>　　　　二、叔丁基膦技术竞争分析</w:t>
      </w:r>
      <w:r>
        <w:rPr>
          <w:rFonts w:hint="eastAsia"/>
        </w:rPr>
        <w:br/>
      </w:r>
      <w:r>
        <w:rPr>
          <w:rFonts w:hint="eastAsia"/>
        </w:rPr>
        <w:t>　　　　三、叔丁基膦价格竞争分析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2025年中国叔丁基膦产业集中度分析</w:t>
      </w:r>
      <w:r>
        <w:rPr>
          <w:rFonts w:hint="eastAsia"/>
        </w:rPr>
        <w:br/>
      </w:r>
      <w:r>
        <w:rPr>
          <w:rFonts w:hint="eastAsia"/>
        </w:rPr>
        <w:t>　　　　一、叔丁基膦市场集中度分析</w:t>
      </w:r>
      <w:r>
        <w:rPr>
          <w:rFonts w:hint="eastAsia"/>
        </w:rPr>
        <w:br/>
      </w:r>
      <w:r>
        <w:rPr>
          <w:rFonts w:hint="eastAsia"/>
        </w:rPr>
        <w:t>　　　　二、叔丁基膦企业集中度分析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2025-2031年提高叔丁基膦企业竞争力的策略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2025年影响叔丁基膦行业发展的主要因素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一、影响叔丁基膦行业运行的有利因素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二、影响叔丁基膦行业运行的稳定因素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三、影响叔丁基膦行业运行的不利因素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四、我国叔丁基膦行业发展面临的挑战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五、我国叔丁基膦行业发展面临的机遇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对叔丁基膦行业投资风险预警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一、2025-2031年叔丁基膦行业市场风险及控制策略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二、2025-2031年叔丁基膦行业政策风险及控制策略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三、2025-2031年叔丁基膦行业经营风险及控制策略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四、2025-2031年叔丁基膦同业竞争风险及控制策略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五、2025-2031年叔丁基膦行业其他风险及控制策略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2025-2031年叔丁基膦市场发展潜力分析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2025-2031年叔丁基膦行业发展趋势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2025-2031年叔丁基膦行业投资前景研究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对我国叔丁基膦品牌的战略思考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二、叔丁基膦实施品牌战略的意义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三、叔丁基膦企业品牌的现状分析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四、我国叔丁基膦企业的品牌战略</w:t>
      </w:r>
      <w:r>
        <w:rPr>
          <w:rFonts w:hint="eastAsia"/>
        </w:rPr>
        <w:br/>
      </w:r>
      <w:r>
        <w:rPr>
          <w:rFonts w:hint="eastAsia"/>
        </w:rPr>
        <w:t>　　　　五、叔丁基膦品牌战略管理的策略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2020-2025年中国叔丁基膦市场规模及增长情况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2020-2025年中国叔丁基膦行业产量及增长趋势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2025-2031年中国叔丁基膦行业产量预测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2020-2025年中国叔丁基膦行业市场需求及增长情况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2025-2031年中国叔丁基膦行业市场需求预测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2020-2025年中国叔丁基膦行业利润及增长情况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2020-2025年中国叔丁基膦行业出口情况分析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2020-2025年中国叔丁基膦行业产品市场价格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2025-2031年中国叔丁基膦行业产品市场价格走势预测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叔丁基膦重点企业经营情况分析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2025-2031年中国叔丁基膦市场规模预测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2025-2031年中国叔丁基膦行业利润预测</w:t>
      </w:r>
      <w:r>
        <w:rPr>
          <w:rFonts w:hint="eastAsia"/>
        </w:rPr>
        <w:br/>
      </w:r>
      <w:r>
        <w:rPr>
          <w:rFonts w:hint="eastAsia"/>
        </w:rPr>
        <w:t>　　图表 2025年叔丁基膦行业壁垒</w:t>
      </w:r>
      <w:r>
        <w:rPr>
          <w:rFonts w:hint="eastAsia"/>
        </w:rPr>
        <w:br/>
      </w:r>
      <w:r>
        <w:rPr>
          <w:rFonts w:hint="eastAsia"/>
        </w:rPr>
        <w:t>　　图表 2025年叔丁基膦市场前景分析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2025-2031年中国叔丁基膦市场需求预测</w:t>
      </w:r>
      <w:r>
        <w:rPr>
          <w:rFonts w:hint="eastAsia"/>
        </w:rPr>
        <w:br/>
      </w:r>
      <w:r>
        <w:rPr>
          <w:rFonts w:hint="eastAsia"/>
        </w:rPr>
        <w:t>　　图表 2025年叔丁基膦发展趋势预测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fa90624d04162" w:history="1">
        <w:r>
          <w:rPr>
            <w:rStyle w:val="Hyperlink"/>
          </w:rPr>
          <w:t>2025-2031年中国叔丁基膦市场现状调研与发展趋势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fa90624d04162" w:history="1">
        <w:r>
          <w:rPr>
            <w:rStyle w:val="Hyperlink"/>
          </w:rPr>
          <w:t>https://www.20087.com/2/32/ShuDingJiLinDeFaZhanQuShi.html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5eb0391544f06" w:history="1">
      <w:r>
        <w:rPr>
          <w:rStyle w:val="Hyperlink"/>
        </w:rPr>
        <w:t>2025-2031年中国叔丁基膦市场现状调研与发展趋势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DingJiLinDeFaZhanQuShi.html" TargetMode="External" Id="Rc2dfa90624d0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DingJiLinDeFaZhanQuShi.html" TargetMode="External" Id="R6c45eb039154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2025-02-08T08:14:00Z</dcterms:created>
  <dcterms:modified xsi:type="dcterms:W3CDTF">2025-02-08T09:14:00Z</dcterms:modified>
  <dc:subject>2025-2031年中国叔丁基膦市场现状调研与发展趋势</dc:subject>
  <dc:title>2025-2031年中国叔丁基膦市场现状调研与发展趋势</dc:title>
  <cp:keywords>2025-2031年中国叔丁基膦市场现状调研与发展趋势</cp:keywords>
  <dc:description>2025-2031年中国叔丁基膦市场现状调研与发展趋势</dc:description>
</cp:coreProperties>
</file>