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ab89c620b4831" w:history="1">
              <w:r>
                <w:rPr>
                  <w:rStyle w:val="Hyperlink"/>
                </w:rPr>
                <w:t>2025-2031年中国特种金属市场现状调研与发展趋势报告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ab89c620b4831" w:history="1">
              <w:r>
                <w:rPr>
                  <w:rStyle w:val="Hyperlink"/>
                </w:rPr>
                <w:t>2025-2031年中国特种金属市场现状调研与发展趋势报告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ab89c620b4831" w:history="1">
                <w:r>
                  <w:rPr>
                    <w:rStyle w:val="Hyperlink"/>
                  </w:rPr>
                  <w:t>https://www.20087.com/2/82/TeZhongJinShuDeQianJingQuShi.html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金属，包括钛合金、镍基合金、高温合金等，由于其优异的耐热性、耐蚀性和高强度特性，在航空航天、化工、医疗、能源等多个高端制造领域扮演着至关重要的角色。近年来，随着材料科学的进步和制造业技术的革新，特种金属的应用范围持续扩大，同时，对材料性能的定制化需求也在不断提高，推动了特种金属材料的深度研发与创新。</w:t>
      </w:r>
      <w:r>
        <w:rPr>
          <w:rFonts w:hint="eastAsia"/>
        </w:rPr>
        <w:br/>
      </w:r>
      <w:r>
        <w:rPr>
          <w:rFonts w:hint="eastAsia"/>
        </w:rPr>
        <w:t>　　特种金属行业未来的发展将更加注重材料的性能优化与成本控制，以满足日益增长的高端制造需求。绿色制造和循环经济的概念将渗透到特种金属的生产过程中，促进节能减排技术的应用和回收再利用体系的完善。此外，随着新兴市场如新能源汽车、可再生能源装备的快速增长，特种金属材料将在这些领域找到新的应用突破口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ab89c620b4831" w:history="1">
        <w:r>
          <w:rPr>
            <w:rStyle w:val="Hyperlink"/>
          </w:rPr>
          <w:t>2025-2031年中国特种金属市场现状调研与发展趋势报告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特种金属行业的市场规模、需求变化、产业链动态及区域发展格局。报告重点解读了特种金属行业竞争态势与重点企业的市场表现，并通过科学研判行业趋势与前景，揭示了特种金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特种金属产品概述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特种金属市场特点分析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特种金属行业发展周期特征分析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2024-2025年中国特种金属行业发展环境分析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中国特种金属行业发展经济环境分析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二、相关特种金属行业标准分析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2024-2025年全球特种金属行业市场发展调研分析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全球特种金属行业市场运行环境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全球特种金属行业市场发展情况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三、全球特种金属行业主要国家地区发展情况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2025-2031年全球特种金属行业市场规模趋势预测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中国特种金属行业市场供需现状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2024-2025年中国特种金属市场现状</w:t>
      </w:r>
      <w:r>
        <w:rPr>
          <w:rFonts w:hint="eastAsia"/>
        </w:rPr>
        <w:br/>
      </w:r>
      <w:r>
        <w:rPr>
          <w:rFonts w:hint="eastAsia"/>
        </w:rPr>
        <w:t>　　第二节 中国特种金属行业产量情况分析及预测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一、特种金属总体产能规模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二、2019-2024年中国特种金属产量统计</w:t>
      </w:r>
      <w:r>
        <w:rPr>
          <w:rFonts w:hint="eastAsia"/>
        </w:rPr>
        <w:br/>
      </w:r>
      <w:r>
        <w:rPr>
          <w:rFonts w:hint="eastAsia"/>
        </w:rPr>
        <w:t>　　　　三、特种金属行业供给区域分布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四、2025-2031年中国特种金属产量预测</w:t>
      </w:r>
      <w:r>
        <w:rPr>
          <w:rFonts w:hint="eastAsia"/>
        </w:rPr>
        <w:br/>
      </w:r>
      <w:r>
        <w:rPr>
          <w:rFonts w:hint="eastAsia"/>
        </w:rPr>
        <w:t>　　第三节 中国特种金属市场需求分析及预测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一、2019-2024年中国特种金属市场需求统计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二、中国特种金属市场需求特点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三、2025-2031年中国特种金属市场需求量预测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中国特种金属行业发展现状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四、2024-2025年中国特种金属市场走向分析</w:t>
      </w:r>
      <w:r>
        <w:rPr>
          <w:rFonts w:hint="eastAsia"/>
        </w:rPr>
        <w:br/>
      </w:r>
      <w:r>
        <w:rPr>
          <w:rFonts w:hint="eastAsia"/>
        </w:rPr>
        <w:t>　　第二节 中国特种金属产品技术分析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一、特种金属市场特点</w:t>
      </w:r>
      <w:r>
        <w:rPr>
          <w:rFonts w:hint="eastAsia"/>
        </w:rPr>
        <w:br/>
      </w:r>
      <w:r>
        <w:rPr>
          <w:rFonts w:hint="eastAsia"/>
        </w:rPr>
        <w:t>　　　　二、特种金属市场分析</w:t>
      </w:r>
      <w:r>
        <w:rPr>
          <w:rFonts w:hint="eastAsia"/>
        </w:rPr>
        <w:br/>
      </w:r>
      <w:r>
        <w:rPr>
          <w:rFonts w:hint="eastAsia"/>
        </w:rPr>
        <w:t>　　　　三、特种金属市场变化的方向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2019-2024年中国特种金属产品市场进出口数据分析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2019-2024年中国特种金属产品出口统计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2019-2024年中国特种金属产品进口统计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2019-2024年中国特种金属产品进出口价格对比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中国特种金属主要进口来源地及出口目的地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特种金属行业细分产品调研</w:t>
      </w:r>
      <w:r>
        <w:rPr>
          <w:rFonts w:hint="eastAsia"/>
        </w:rPr>
        <w:br/>
      </w:r>
      <w:r>
        <w:rPr>
          <w:rFonts w:hint="eastAsia"/>
        </w:rPr>
        <w:t>　　第一节 特种金属细分产品结构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2019-2024年中国特种金属行业竞争态势分析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2025年特种金属行业集中度分析</w:t>
      </w:r>
      <w:r>
        <w:rPr>
          <w:rFonts w:hint="eastAsia"/>
        </w:rPr>
        <w:br/>
      </w:r>
      <w:r>
        <w:rPr>
          <w:rFonts w:hint="eastAsia"/>
        </w:rPr>
        <w:t>　　　　一、特种金属市场集中度分析</w:t>
      </w:r>
      <w:r>
        <w:rPr>
          <w:rFonts w:hint="eastAsia"/>
        </w:rPr>
        <w:br/>
      </w:r>
      <w:r>
        <w:rPr>
          <w:rFonts w:hint="eastAsia"/>
        </w:rPr>
        <w:t>　　　　二、特种金属企业分布区域集中度分析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三、特种金属区域消费集中度分析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2019-2024年特种金属主要企业竞争力分析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2025年特种金属行业竞争格局分析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一、特种金属行业竞争分析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二、中外特种金属产品竞争分析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三、国内特种金属行业重点企业发展动向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特种金属行业上下游产业链发展情况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特种金属上游产业发展分析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特种金属下游产业发展分析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对中国特种金属品牌的战略思考</w:t>
      </w:r>
      <w:r>
        <w:rPr>
          <w:rFonts w:hint="eastAsia"/>
        </w:rPr>
        <w:br/>
      </w:r>
      <w:r>
        <w:rPr>
          <w:rFonts w:hint="eastAsia"/>
        </w:rPr>
        <w:t>　　　　一、特种金属实施品牌战略的意义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三、中国特种金属企业的品牌战略</w:t>
      </w:r>
      <w:r>
        <w:rPr>
          <w:rFonts w:hint="eastAsia"/>
        </w:rPr>
        <w:br/>
      </w:r>
      <w:r>
        <w:rPr>
          <w:rFonts w:hint="eastAsia"/>
        </w:rPr>
        <w:t>　　　　四、特种金属品牌战略管理的策略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2025年特种金属市场前景分析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一、2025年特种金属行业市场风险及控制策略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二、2025年特种金属行业政策风险及控制策略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三、2025年特种金属行业经营风险及控制策略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四、2025年特种金属同业竞争风险及控制策略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五、2025年特种金属行业其他风险及控制策略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特种金属市场研究结论</w:t>
      </w:r>
      <w:r>
        <w:rPr>
          <w:rFonts w:hint="eastAsia"/>
        </w:rPr>
        <w:br/>
      </w:r>
      <w:r>
        <w:rPr>
          <w:rFonts w:hint="eastAsia"/>
        </w:rPr>
        <w:t>　　第二节 特种金属子行业研究结论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特种金属市场发展建议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特种金属行业历程</w:t>
      </w:r>
      <w:r>
        <w:rPr>
          <w:rFonts w:hint="eastAsia"/>
        </w:rPr>
        <w:br/>
      </w:r>
      <w:r>
        <w:rPr>
          <w:rFonts w:hint="eastAsia"/>
        </w:rPr>
        <w:t>　　图表 特种金属行业生命周期</w:t>
      </w:r>
      <w:r>
        <w:rPr>
          <w:rFonts w:hint="eastAsia"/>
        </w:rPr>
        <w:br/>
      </w:r>
      <w:r>
        <w:rPr>
          <w:rFonts w:hint="eastAsia"/>
        </w:rPr>
        <w:t>　　图表 特种金属行业产业链分析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ab89c620b4831" w:history="1">
        <w:r>
          <w:rPr>
            <w:rStyle w:val="Hyperlink"/>
          </w:rPr>
          <w:t>2025-2031年中国特种金属市场现状调研与发展趋势报告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ab89c620b4831" w:history="1">
        <w:r>
          <w:rPr>
            <w:rStyle w:val="Hyperlink"/>
          </w:rPr>
          <w:t>https://www.20087.com/2/82/TeZhongJinShuDeQianJingQuShi.html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热点：20号优质碳素钢、特种金属材料有哪些、特材属于什么材质、特种金属焊接胶、特种合金材料用途、特种金属回收、金属材料包含的范围、特种金属焊接、弹簧钢是什么材质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3ff0f227b4d12" w:history="1">
      <w:r>
        <w:rPr>
          <w:rStyle w:val="Hyperlink"/>
        </w:rPr>
        <w:t>2025-2031年中国特种金属市场现状调研与发展趋势报告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eZhongJinShuDeQianJingQuShi.html" TargetMode="External" Id="R468ab89c620b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eZhongJinShuDeQianJingQuShi.html" TargetMode="External" Id="R6fb3ff0f227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2025-02-14T02:19:00Z</dcterms:created>
  <dcterms:modified xsi:type="dcterms:W3CDTF">2025-02-14T03:19:00Z</dcterms:modified>
  <dc:subject>2025-2031年中国特种金属市场现状调研与发展趋势报告</dc:subject>
  <dc:title>2025-2031年中国特种金属市场现状调研与发展趋势报告</dc:title>
  <cp:keywords>2025-2031年中国特种金属市场现状调研与发展趋势报告</cp:keywords>
  <dc:description>2025-2031年中国特种金属市场现状调研与发展趋势报告</dc:description>
</cp:coreProperties>
</file>