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bbcaacd6a45c7" w:history="1">
              <w:r>
                <w:rPr>
                  <w:rStyle w:val="Hyperlink"/>
                </w:rPr>
                <w:t>中国甲基丙烯酸异丁酯行业现状与前景趋势预测报告（2025-2031年）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bbcaacd6a45c7" w:history="1">
              <w:r>
                <w:rPr>
                  <w:rStyle w:val="Hyperlink"/>
                </w:rPr>
                <w:t>中国甲基丙烯酸异丁酯行业现状与前景趋势预测报告（2025-2031年）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bbcaacd6a45c7" w:history="1">
                <w:r>
                  <w:rPr>
                    <w:rStyle w:val="Hyperlink"/>
                  </w:rPr>
                  <w:t>https://www.20087.com/2/92/JiaJiBingXiSuanYiDingZhiShiChangQianJingYuCe.html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异丁酯(IBMA)作为一种重要的有机化工原料，主要用于生产聚合物、涂料、粘合剂和塑料改性剂。近年来，随着下游应用领域对高性能材料需求的增长，IBMA的生产技术和配方不断优化，以提高产品的稳定性、反应活性和环保特性。全球市场中，中国是主要的生产国和消费国，而欧洲和北美则侧重于高端应用和技术创新。</w:t>
      </w:r>
      <w:r>
        <w:rPr>
          <w:rFonts w:hint="eastAsia"/>
        </w:rPr>
        <w:br/>
      </w:r>
      <w:r>
        <w:rPr>
          <w:rFonts w:hint="eastAsia"/>
        </w:rPr>
        <w:t>　　未来，甲基丙烯酸异丁酯的发展将更加注重环保和功能性。随着全球对可持续发展的重视，生物基或可降解的IBMA衍生物将获得更多关注，以减少对石油资源的依赖和减轻环境负担。同时，随着电子、航空航天和汽车工业对高性能材料的需求增加，IBMA将被开发用于新型复合材料，以提升材料的耐热性、耐化学性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bbcaacd6a45c7" w:history="1">
        <w:r>
          <w:rPr>
            <w:rStyle w:val="Hyperlink"/>
          </w:rPr>
          <w:t>中国甲基丙烯酸异丁酯行业现状与前景趋势预测报告（2025-2031年）</w:t>
        </w:r>
      </w:hyperlink>
      <w:r>
        <w:rPr>
          <w:rFonts w:hint="eastAsia"/>
        </w:rPr>
        <w:t>》基于国家统计局、相关行业协会及科研机构详实资料，系统梳理甲基丙烯酸异丁酯行业的市场规模、供需格局及产业链特征，客观分析甲基丙烯酸异丁酯技术发展水平和市场价格趋势。报告从甲基丙烯酸异丁酯竞争格局、企业战略和品牌影响力等角度，评估主要市场参与者的经营表现，并结合政策环境与技术创新方向，研判甲基丙烯酸异丁酯行业未来增长空间与潜在风险。通过对甲基丙烯酸异丁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甲基丙烯酸异丁酯行业概述</w:t>
      </w:r>
      <w:r>
        <w:rPr>
          <w:rFonts w:hint="eastAsia"/>
        </w:rPr>
        <w:br/>
      </w:r>
      <w:r>
        <w:rPr>
          <w:rFonts w:hint="eastAsia"/>
        </w:rPr>
        <w:t>　　第一节 甲基丙烯酸异丁酯定义与分类</w:t>
      </w:r>
      <w:r>
        <w:rPr>
          <w:rFonts w:hint="eastAsia"/>
        </w:rPr>
        <w:br/>
      </w:r>
      <w:r>
        <w:rPr>
          <w:rFonts w:hint="eastAsia"/>
        </w:rPr>
        <w:t>　　第二节 甲基丙烯酸异丁酯应用领域</w:t>
      </w:r>
      <w:r>
        <w:rPr>
          <w:rFonts w:hint="eastAsia"/>
        </w:rPr>
        <w:br/>
      </w:r>
      <w:r>
        <w:rPr>
          <w:rFonts w:hint="eastAsia"/>
        </w:rPr>
        <w:t>　　第三节 甲基丙烯酸异丁酯行业经济指标分析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甲基丙烯酸异丁酯产业链及经营模式分析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三、甲基丙烯酸异丁酯销售模式及销售渠道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全球甲基丙烯酸异丁酯市场发展综述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2020-2024年全球甲基丙烯酸异丁酯市场规模与趋势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主要国家与地区甲基丙烯酸异丁酯市场分析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2025-2031年全球甲基丙烯酸异丁酯行业发展趋势与前景预测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中国甲基丙烯酸异丁酯行业市场分析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2023-2024年甲基丙烯酸异丁酯产能与投资动态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一、国内甲基丙烯酸异丁酯产能及利用情况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二、甲基丙烯酸异丁酯产能扩张与投资动态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2025-2031年甲基丙烯酸异丁酯行业产量统计与趋势预测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一、2020-2024年甲基丙烯酸异丁酯行业产量数据统计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1、2020-2024年甲基丙烯酸异丁酯产量及增长趋势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2、2020-2024年甲基丙烯酸异丁酯细分产品产量及份额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二、影响甲基丙烯酸异丁酯产量的关键因素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三、2025-2031年甲基丙烯酸异丁酯产量预测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2025-2031年甲基丙烯酸异丁酯市场需求与销售分析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一、2023-2024年甲基丙烯酸异丁酯行业需求现状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二、甲基丙烯酸异丁酯客户群体与需求特点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三、2020-2024年甲基丙烯酸异丁酯行业销售规模分析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四、2025-2031年甲基丙烯酸异丁酯市场增长潜力与规模预测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中国甲基丙烯酸异丁酯细分市场与下游应用领域分析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甲基丙烯酸异丁酯细分市场分析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一、2023-2024年甲基丙烯酸异丁酯主要细分产品市场现状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甲基丙烯酸异丁酯下游应用与客户群体分析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一、2023-2024年甲基丙烯酸异丁酯各应用领域市场现状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2023-2024年中国甲基丙烯酸异丁酯技术发展研究</w:t>
      </w:r>
      <w:r>
        <w:rPr>
          <w:rFonts w:hint="eastAsia"/>
        </w:rPr>
        <w:br/>
      </w:r>
      <w:r>
        <w:rPr>
          <w:rFonts w:hint="eastAsia"/>
        </w:rPr>
        <w:t>　　第一节 当前甲基丙烯酸异丁酯技术发展现状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国内外甲基丙烯酸异丁酯技术差异与原因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甲基丙烯酸异丁酯技术创新与发展趋势预测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技术进步对甲基丙烯酸异丁酯行业的影响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甲基丙烯酸异丁酯价格机制与竞争策略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一、2020-2024年甲基丙烯酸异丁酯市场价格走势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甲基丙烯酸异丁酯定价策略与方法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2025-2031年甲基丙烯酸异丁酯价格竞争态势与趋势预测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中国甲基丙烯酸异丁酯行业重点区域市场研究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2023-2024年重点区域甲基丙烯酸异丁酯市场发展概况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三、2025-2031年甲基丙烯酸异丁酯行业发展潜力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三、2025-2031年甲基丙烯酸异丁酯行业发展潜力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三、2025-2031年甲基丙烯酸异丁酯行业发展潜力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三、2025-2031年甲基丙烯酸异丁酯行业发展潜力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三、2025-2031年甲基丙烯酸异丁酯行业发展潜力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2020-2024年中国甲基丙烯酸异丁酯行业进出口情况分析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甲基丙烯酸异丁酯行业进口情况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一、2020-2024年甲基丙烯酸异丁酯进口规模及增长情况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二、甲基丙烯酸异丁酯主要进口来源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甲基丙烯酸异丁酯行业出口情况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一、2020-2024年甲基丙烯酸异丁酯出口规模及增长情况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二、甲基丙烯酸异丁酯主要出口目的地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2020-2024年中国甲基丙烯酸异丁酯行业总体发展与财务状况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2020-2024年中国甲基丙烯酸异丁酯行业规模情况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一、甲基丙烯酸异丁酯行业企业数量规模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二、甲基丙烯酸异丁酯行业从业人员规模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三、甲基丙烯酸异丁酯行业市场敏感性分析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2020-2024年中国甲基丙烯酸异丁酯行业财务能力分析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一、甲基丙烯酸异丁酯行业盈利能力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二、甲基丙烯酸异丁酯行业偿债能力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三、甲基丙烯酸异丁酯行业营运能力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四、甲基丙烯酸异丁酯行业发展能力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甲基丙烯酸异丁酯行业重点企业调研分析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甲基丙烯酸异丁酯行业竞争格局总览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2023-2024年甲基丙烯酸异丁酯行业竞争力分析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2020-2024年甲基丙烯酸异丁酯行业企业并购活动分析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2023-2024年甲基丙烯酸异丁酯行业会展与招投标活动分析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一、甲基丙烯酸异丁酯行业会展活动及其市场影响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2024年中国甲基丙烯酸异丁酯企业发展企业发展策略与建议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甲基丙烯酸异丁酯销售模式与渠道策略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甲基丙烯酸异丁酯品牌与市场推广策略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甲基丙烯酸异丁酯研发投入与技术创新能力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甲基丙烯酸异丁酯合作联盟与资源整合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中国甲基丙烯酸异丁酯行业风险与对策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甲基丙烯酸异丁酯行业SWOT分析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一、甲基丙烯酸异丁酯行业优势</w:t>
      </w:r>
      <w:r>
        <w:rPr>
          <w:rFonts w:hint="eastAsia"/>
        </w:rPr>
        <w:br/>
      </w:r>
      <w:r>
        <w:rPr>
          <w:rFonts w:hint="eastAsia"/>
        </w:rPr>
        <w:t>　　　　二、甲基丙烯酸异丁酯行业劣势</w:t>
      </w:r>
      <w:r>
        <w:rPr>
          <w:rFonts w:hint="eastAsia"/>
        </w:rPr>
        <w:br/>
      </w:r>
      <w:r>
        <w:rPr>
          <w:rFonts w:hint="eastAsia"/>
        </w:rPr>
        <w:t>　　　　三、甲基丙烯酸异丁酯市场机会</w:t>
      </w:r>
      <w:r>
        <w:rPr>
          <w:rFonts w:hint="eastAsia"/>
        </w:rPr>
        <w:br/>
      </w:r>
      <w:r>
        <w:rPr>
          <w:rFonts w:hint="eastAsia"/>
        </w:rPr>
        <w:t>　　　　四、甲基丙烯酸异丁酯市场威胁</w:t>
      </w:r>
      <w:r>
        <w:rPr>
          <w:rFonts w:hint="eastAsia"/>
        </w:rPr>
        <w:br/>
      </w:r>
      <w:r>
        <w:rPr>
          <w:rFonts w:hint="eastAsia"/>
        </w:rPr>
        <w:t>　　第二节 甲基丙烯酸异丁酯行业风险及对策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2025-2031年中国甲基丙烯酸异丁酯行业前景与发展趋势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2023-2024年甲基丙烯酸异丁酯行业发展环境分析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一、甲基丙烯酸异丁酯行业主管部门与监管体制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二、甲基丙烯酸异丁酯行业主要法律法规及政策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三、甲基丙烯酸异丁酯行业标准与质量监管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2025-2031年甲基丙烯酸异丁酯行业发展趋势与方向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2025-2031年甲基丙烯酸异丁酯行业发展潜力与机遇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甲基丙烯酸异丁酯行业研究结论与建议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甲基丙烯酸异丁酯行业发展建议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2020-2024年中国甲基丙烯酸异丁酯市场规模及增长情况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2020-2024年中国甲基丙烯酸异丁酯行业产能及增长趋势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2025-2031年中国甲基丙烯酸异丁酯行业产能预测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2020-2024年中国甲基丙烯酸异丁酯行业产量及增长趋势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2025-2031年中国甲基丙烯酸异丁酯行业产量预测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2020-2024年中国甲基丙烯酸异丁酯行业市场需求及增长情况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2025-2031年中国甲基丙烯酸异丁酯行业市场需求预测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2020-2024年中国甲基丙烯酸异丁酯行业利润及增长情况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**地区甲基丙烯酸异丁酯行业市场需求情况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**地区甲基丙烯酸异丁酯行业市场需求情况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2020-2024年中国甲基丙烯酸异丁酯行业进口量及增速统计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2020-2024年中国甲基丙烯酸异丁酯行业出口量及增速统计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甲基丙烯酸异丁酯重点企业经营情况分析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2025年甲基丙烯酸异丁酯行业壁垒</w:t>
      </w:r>
      <w:r>
        <w:rPr>
          <w:rFonts w:hint="eastAsia"/>
        </w:rPr>
        <w:br/>
      </w:r>
      <w:r>
        <w:rPr>
          <w:rFonts w:hint="eastAsia"/>
        </w:rPr>
        <w:t>　　图表 2025年甲基丙烯酸异丁酯市场前景分析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2025-2031年中国甲基丙烯酸异丁酯市场需求预测</w:t>
      </w:r>
      <w:r>
        <w:rPr>
          <w:rFonts w:hint="eastAsia"/>
        </w:rPr>
        <w:br/>
      </w:r>
      <w:r>
        <w:rPr>
          <w:rFonts w:hint="eastAsia"/>
        </w:rPr>
        <w:t>　　图表 2025年甲基丙烯酸异丁酯发展趋势预测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bbcaacd6a45c7" w:history="1">
        <w:r>
          <w:rPr>
            <w:rStyle w:val="Hyperlink"/>
          </w:rPr>
          <w:t>中国甲基丙烯酸异丁酯行业现状与前景趋势预测报告（2025-2031年）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bbcaacd6a45c7" w:history="1">
        <w:r>
          <w:rPr>
            <w:rStyle w:val="Hyperlink"/>
          </w:rPr>
          <w:t>https://www.20087.com/2/92/JiaJiBingXiSuanYiDingZhiShiChangQianJingYuCe.html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附着力促进剂、甲基丙烯酸异丁酯玻璃化温度、甲基丙烯酸乙二醇酯、甲基丙烯酸异丁酯安全技术说明书、硅烷浸渍剂的功效与作用、甲基丙烯酸异丁酯在合成树脂中起的作用、马来酸酐接枝pp配方、甲基丙烯酸异丁酯生产厂家、丙酮在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ad5ae9284dac" w:history="1">
      <w:r>
        <w:rPr>
          <w:rStyle w:val="Hyperlink"/>
        </w:rPr>
        <w:t>中国甲基丙烯酸异丁酯行业现状与前景趋势预测报告（2025-2031年）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JiBingXiSuanYiDingZhiShiChangQianJingYuCe.html" TargetMode="External" Id="Re5abbcaacd6a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JiBingXiSuanYiDingZhiShiChangQianJingYuCe.html" TargetMode="External" Id="R53d8ad5ae928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2024-12-06T03:30:52Z</dcterms:created>
  <dcterms:modified xsi:type="dcterms:W3CDTF">2024-12-06T04:30:52Z</dcterms:modified>
  <dc:subject>中国甲基丙烯酸异丁酯行业现状与前景趋势预测报告（2025-2031年）</dc:subject>
  <dc:title>中国甲基丙烯酸异丁酯行业现状与前景趋势预测报告（2025-2031年）</dc:title>
  <cp:keywords>中国甲基丙烯酸异丁酯行业现状与前景趋势预测报告（2025-2031年）</cp:keywords>
  <dc:description>中国甲基丙烯酸异丁酯行业现状与前景趋势预测报告（2025-2031年）</dc:description>
</cp:coreProperties>
</file>