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fbef2b0bf46bd" w:history="1">
              <w:r>
                <w:rPr>
                  <w:rStyle w:val="Hyperlink"/>
                </w:rPr>
                <w:t>2025-2031年中国新型催化材料行业研究与市场前景报告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fbef2b0bf46bd" w:history="1">
              <w:r>
                <w:rPr>
                  <w:rStyle w:val="Hyperlink"/>
                </w:rPr>
                <w:t>2025-2031年中国新型催化材料行业研究与市场前景报告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fbef2b0bf46bd" w:history="1">
                <w:r>
                  <w:rPr>
                    <w:rStyle w:val="Hyperlink"/>
                  </w:rPr>
                  <w:t>https://www.20087.com/3/12/XinXingCuiHuaCaiLiaoQianJing.html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催化材料作为化工、能源、环保等多个领域中的关键功能材料，广泛应用于催化反应、污染物降解、燃料电池、二氧化碳转化等重要过程。其种类涵盖贵金属催化剂、分子筛、金属有机框架（MOFs）、光催化剂、纳米复合材料等，具有催化活性高、选择性强、稳定性好等特点。近年来，随着绿色化学理念的推广和“双碳”战略的实施，科研机构和企业纷纷加大在催化材料领域的研发投入，推动材料性能不断优化。然而，行业内仍面临制备工艺复杂、成本较高、工业化难度大以及部分材料寿命有限等问题，限制了其在大规模工业应用中的推广。</w:t>
      </w:r>
      <w:r>
        <w:rPr>
          <w:rFonts w:hint="eastAsia"/>
        </w:rPr>
        <w:br/>
      </w:r>
      <w:r>
        <w:rPr>
          <w:rFonts w:hint="eastAsia"/>
        </w:rPr>
        <w:t>　　未来，新型催化材料的发展将围绕高性能、低成本与可持续性展开。随着材料科学、表面工程和计算模拟技术的进步，具备定向设计、多孔结构调控、单原子催化等功能的新一代催化材料将不断涌现，提升反应效率与产物选择性。同时，生物基、可再生原料的引入，将推动绿色催化材料的研发与应用，减少对稀有金属的依赖。此外，结合人工智能和机器学习的材料筛选方法，将加速新材料的发现周期，缩短实验室到产业化的时间间隔。整体来看，新型催化材料将在基础研究突破与工程应用需求的双重驱动下，成为推动产业升级与绿色转型的核心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fbef2b0bf46bd" w:history="1">
        <w:r>
          <w:rPr>
            <w:rStyle w:val="Hyperlink"/>
          </w:rPr>
          <w:t>2025-2031年中国新型催化材料行业研究与市场前景报告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新型催化材料行业的市场规模、需求动态及产业链结构。报告详细解析了新型催化材料市场价格变化、行业竞争格局及重点企业的经营现状，并对未来市场前景与发展趋势进行了科学预测。同时，报告通过细分市场领域，评估了新型催化材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新型催化材料行业概述</w:t>
      </w:r>
      <w:r>
        <w:rPr>
          <w:rFonts w:hint="eastAsia"/>
        </w:rPr>
        <w:br/>
      </w:r>
      <w:r>
        <w:rPr>
          <w:rFonts w:hint="eastAsia"/>
        </w:rPr>
        <w:t>　　第一节 新型催化材料定义与分类</w:t>
      </w:r>
      <w:r>
        <w:rPr>
          <w:rFonts w:hint="eastAsia"/>
        </w:rPr>
        <w:br/>
      </w:r>
      <w:r>
        <w:rPr>
          <w:rFonts w:hint="eastAsia"/>
        </w:rPr>
        <w:t>　　第二节 新型催化材料应用领域</w:t>
      </w:r>
      <w:r>
        <w:rPr>
          <w:rFonts w:hint="eastAsia"/>
        </w:rPr>
        <w:br/>
      </w:r>
      <w:r>
        <w:rPr>
          <w:rFonts w:hint="eastAsia"/>
        </w:rPr>
        <w:t>　　第三节 新型催化材料行业经济指标分析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一、新型催化材料行业赢利性评估</w:t>
      </w:r>
      <w:r>
        <w:rPr>
          <w:rFonts w:hint="eastAsia"/>
        </w:rPr>
        <w:br/>
      </w:r>
      <w:r>
        <w:rPr>
          <w:rFonts w:hint="eastAsia"/>
        </w:rPr>
        <w:t>　　　　二、新型催化材料行业成长速度分析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三、新型催化材料附加值提升空间探讨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四、新型催化材料行业进入壁垒分析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五、新型催化材料行业风险性评估</w:t>
      </w:r>
      <w:r>
        <w:rPr>
          <w:rFonts w:hint="eastAsia"/>
        </w:rPr>
        <w:br/>
      </w:r>
      <w:r>
        <w:rPr>
          <w:rFonts w:hint="eastAsia"/>
        </w:rPr>
        <w:t>　　　　六、新型催化材料行业周期性分析</w:t>
      </w:r>
      <w:r>
        <w:rPr>
          <w:rFonts w:hint="eastAsia"/>
        </w:rPr>
        <w:br/>
      </w:r>
      <w:r>
        <w:rPr>
          <w:rFonts w:hint="eastAsia"/>
        </w:rPr>
        <w:t>　　　　七、新型催化材料行业竞争程度指标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八、新型催化材料行业成熟度综合分析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新型催化材料产业链及经营模式分析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三、新型催化材料销售模式与渠道策略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全球新型催化材料市场发展分析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2024-2025年全球新型催化材料行业发展分析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一、全球新型催化材料行业市场规模与趋势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二、全球新型催化材料行业发展特点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三、全球新型催化材料行业竞争格局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主要国家与地区新型催化材料市场分析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2025-2031年全球新型催化材料行业发展趋势与前景预测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一、新型催化材料行业发展趋势</w:t>
      </w:r>
      <w:r>
        <w:rPr>
          <w:rFonts w:hint="eastAsia"/>
        </w:rPr>
        <w:br/>
      </w:r>
      <w:r>
        <w:rPr>
          <w:rFonts w:hint="eastAsia"/>
        </w:rPr>
        <w:t>　　　　二、新型催化材料行业发展潜力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中国新型催化材料行业市场分析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2024-2025年新型催化材料产能与投资动态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一、国内新型催化材料产能现状与利用效率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二、新型催化材料产能扩张与投资动态分析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2025-2031年新型催化材料行业产量统计与趋势预测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一、2019-2024年新型催化材料行业产量与增长趋势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1、2019-2024年新型催化材料产量及增长趋势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2、2019-2024年新型催化材料细分产品产量及份额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二、新型催化材料产量影响因素分析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三、2025-2031年新型催化材料产量预测</w:t>
      </w:r>
      <w:r>
        <w:rPr>
          <w:rFonts w:hint="eastAsia"/>
        </w:rPr>
        <w:br/>
      </w:r>
      <w:r>
        <w:rPr>
          <w:rFonts w:hint="eastAsia"/>
        </w:rPr>
        <w:t>　　第三节 2025-2031年新型催化材料市场需求与销售分析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一、2024-2025年新型催化材料行业需求现状</w:t>
      </w:r>
      <w:r>
        <w:rPr>
          <w:rFonts w:hint="eastAsia"/>
        </w:rPr>
        <w:br/>
      </w:r>
      <w:r>
        <w:rPr>
          <w:rFonts w:hint="eastAsia"/>
        </w:rPr>
        <w:t>　　　　二、新型催化材料客户群体与需求特点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三、2019-2024年新型催化材料行业销售规模分析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四、2025-2031年新型催化材料市场增长潜力与规模预测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2024-2025年新型催化材料行业技术发展现状及趋势分析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新型催化材料行业技术发展现状分析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国内外新型催化材料行业技术差距分析及差距形成的主要原因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新型催化材料行业技术发展方向、趋势预测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提升新型催化材料行业技术能力策略建议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中国新型催化材料细分市场分析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一、2024-2025年新型催化材料主要细分产品市场现状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新型催化材料价格机制与竞争策略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一、2019-2024年新型催化材料市场价格走势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新型催化材料定价策略与方法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2025-2031年新型催化材料价格竞争态势与趋势预测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中国新型催化材料行业重点区域市场研究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2024-2025年重点区域新型催化材料市场发展概况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二、2019-2024年新型催化材料市场需求规模情况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二、2019-2024年新型催化材料市场需求规模情况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二、2019-2024年新型催化材料市场需求规模情况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二、2019-2024年新型催化材料市场需求规模情况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二、2019-2024年新型催化材料市场需求规模情况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2019-2024年中国新型催化材料行业进出口情况分析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新型催化材料行业进口规模与来源分析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一、2019-2024年新型催化材料进口规模分析</w:t>
      </w:r>
      <w:r>
        <w:rPr>
          <w:rFonts w:hint="eastAsia"/>
        </w:rPr>
        <w:br/>
      </w:r>
      <w:r>
        <w:rPr>
          <w:rFonts w:hint="eastAsia"/>
        </w:rPr>
        <w:t>　　　　二、新型催化材料主要进口来源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新型催化材料行业出口规模与目的地分析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一、2019-2024年新型催化材料出口规模分析</w:t>
      </w:r>
      <w:r>
        <w:rPr>
          <w:rFonts w:hint="eastAsia"/>
        </w:rPr>
        <w:br/>
      </w:r>
      <w:r>
        <w:rPr>
          <w:rFonts w:hint="eastAsia"/>
        </w:rPr>
        <w:t>　　　　二、新型催化材料主要出口目的地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2019-2024年中国新型催化材料总体规模与财务指标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中国新型催化材料行业总体规模分析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一、新型催化材料企业数量与结构</w:t>
      </w:r>
      <w:r>
        <w:rPr>
          <w:rFonts w:hint="eastAsia"/>
        </w:rPr>
        <w:br/>
      </w:r>
      <w:r>
        <w:rPr>
          <w:rFonts w:hint="eastAsia"/>
        </w:rPr>
        <w:t>　　　　二、新型催化材料从业人员规模</w:t>
      </w:r>
      <w:r>
        <w:rPr>
          <w:rFonts w:hint="eastAsia"/>
        </w:rPr>
        <w:br/>
      </w:r>
      <w:r>
        <w:rPr>
          <w:rFonts w:hint="eastAsia"/>
        </w:rPr>
        <w:t>　　　　三、新型催化材料行业资产状况</w:t>
      </w:r>
      <w:r>
        <w:rPr>
          <w:rFonts w:hint="eastAsia"/>
        </w:rPr>
        <w:br/>
      </w:r>
      <w:r>
        <w:rPr>
          <w:rFonts w:hint="eastAsia"/>
        </w:rPr>
        <w:t>　　第二节 中国新型催化材料行业财务指标总体分析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新型催化材料行业重点企业经营状况分析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新型催化材料重点企业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新型催化材料领先企业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新型催化材料标杆企业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新型催化材料代表企业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新型催化材料龙头企业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新型催化材料重点企业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中国新型催化材料行业竞争格局分析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新型催化材料行业竞争格局总览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2024-2025年新型催化材料行业竞争力分析</w:t>
      </w:r>
      <w:r>
        <w:rPr>
          <w:rFonts w:hint="eastAsia"/>
        </w:rPr>
        <w:br/>
      </w:r>
      <w:r>
        <w:rPr>
          <w:rFonts w:hint="eastAsia"/>
        </w:rPr>
        <w:t>　　　　一、新型催化材料供应商议价能力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四、新型催化材料替代品威胁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2019-2024年新型催化材料行业企业并购活动分析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2024-2025年新型催化材料行业会展与招投标活动分析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一、新型催化材料行业会展活动及其市场影响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2025年中国新型催化材料企业发展策略分析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新型催化材料市场策略分析</w:t>
      </w:r>
      <w:r>
        <w:rPr>
          <w:rFonts w:hint="eastAsia"/>
        </w:rPr>
        <w:br/>
      </w:r>
      <w:r>
        <w:rPr>
          <w:rFonts w:hint="eastAsia"/>
        </w:rPr>
        <w:t>　　　　一、新型催化材料市场定位与拓展策略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二、新型催化材料市场细分与目标客户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新型催化材料销售策略分析</w:t>
      </w:r>
      <w:r>
        <w:rPr>
          <w:rFonts w:hint="eastAsia"/>
        </w:rPr>
        <w:br/>
      </w:r>
      <w:r>
        <w:rPr>
          <w:rFonts w:hint="eastAsia"/>
        </w:rPr>
        <w:t>　　　　一、新型催化材料销售渠道与网络建设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提高新型催化材料企业竞争力建议</w:t>
      </w:r>
      <w:r>
        <w:rPr>
          <w:rFonts w:hint="eastAsia"/>
        </w:rPr>
        <w:br/>
      </w:r>
      <w:r>
        <w:rPr>
          <w:rFonts w:hint="eastAsia"/>
        </w:rPr>
        <w:t>　　　　一、新型催化材料技术创新与管理优化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新型催化材料品牌战略思考</w:t>
      </w:r>
      <w:r>
        <w:rPr>
          <w:rFonts w:hint="eastAsia"/>
        </w:rPr>
        <w:br/>
      </w:r>
      <w:r>
        <w:rPr>
          <w:rFonts w:hint="eastAsia"/>
        </w:rPr>
        <w:t>　　　　一、新型催化材料品牌建设与维护</w:t>
      </w:r>
      <w:r>
        <w:rPr>
          <w:rFonts w:hint="eastAsia"/>
        </w:rPr>
        <w:br/>
      </w:r>
      <w:r>
        <w:rPr>
          <w:rFonts w:hint="eastAsia"/>
        </w:rPr>
        <w:t>　　　　二、新型催化材料品牌影响力与市场竞争力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中国新型催化材料行业风险与对策</w:t>
      </w:r>
      <w:r>
        <w:rPr>
          <w:rFonts w:hint="eastAsia"/>
        </w:rPr>
        <w:br/>
      </w:r>
      <w:r>
        <w:rPr>
          <w:rFonts w:hint="eastAsia"/>
        </w:rPr>
        <w:t>　　第一节 新型催化材料行业SWOT分析</w:t>
      </w:r>
      <w:r>
        <w:rPr>
          <w:rFonts w:hint="eastAsia"/>
        </w:rPr>
        <w:br/>
      </w:r>
      <w:r>
        <w:rPr>
          <w:rFonts w:hint="eastAsia"/>
        </w:rPr>
        <w:t>　　　　一、新型催化材料行业优势分析</w:t>
      </w:r>
      <w:r>
        <w:rPr>
          <w:rFonts w:hint="eastAsia"/>
        </w:rPr>
        <w:br/>
      </w:r>
      <w:r>
        <w:rPr>
          <w:rFonts w:hint="eastAsia"/>
        </w:rPr>
        <w:t>　　　　二、新型催化材料行业劣势分析</w:t>
      </w:r>
      <w:r>
        <w:rPr>
          <w:rFonts w:hint="eastAsia"/>
        </w:rPr>
        <w:br/>
      </w:r>
      <w:r>
        <w:rPr>
          <w:rFonts w:hint="eastAsia"/>
        </w:rPr>
        <w:t>　　　　三、新型催化材料市场机会探索</w:t>
      </w:r>
      <w:r>
        <w:rPr>
          <w:rFonts w:hint="eastAsia"/>
        </w:rPr>
        <w:br/>
      </w:r>
      <w:r>
        <w:rPr>
          <w:rFonts w:hint="eastAsia"/>
        </w:rPr>
        <w:t>　　　　四、新型催化材料市场威胁评估</w:t>
      </w:r>
      <w:r>
        <w:rPr>
          <w:rFonts w:hint="eastAsia"/>
        </w:rPr>
        <w:br/>
      </w:r>
      <w:r>
        <w:rPr>
          <w:rFonts w:hint="eastAsia"/>
        </w:rPr>
        <w:t>　　第二节 新型催化材料行业风险及对策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2025-2031年中国新型催化材料行业前景与发展趋势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新型催化材料行业发展环境分析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2025-2031年新型催化材料行业发展趋势与方向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一、新型催化材料行业发展方向预测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二、新型催化材料发展趋势分析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2025-2031年新型催化材料行业发展潜力与机遇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一、新型催化材料市场发展潜力评估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二、新型催化材料新兴市场与机遇探索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新型催化材料行业研究结论与建议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中:智:林:－新型催化材料行业发展建议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新型催化材料行业历程</w:t>
      </w:r>
      <w:r>
        <w:rPr>
          <w:rFonts w:hint="eastAsia"/>
        </w:rPr>
        <w:br/>
      </w:r>
      <w:r>
        <w:rPr>
          <w:rFonts w:hint="eastAsia"/>
        </w:rPr>
        <w:t>　　图表 新型催化材料行业生命周期</w:t>
      </w:r>
      <w:r>
        <w:rPr>
          <w:rFonts w:hint="eastAsia"/>
        </w:rPr>
        <w:br/>
      </w:r>
      <w:r>
        <w:rPr>
          <w:rFonts w:hint="eastAsia"/>
        </w:rPr>
        <w:t>　　图表 新型催化材料行业产业链分析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2019-2024年新型催化材料行业市场容量分析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2024年中国新型催化材料行业需求领域分布格局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2024年中国新型催化材料进口国家及地区分析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2024年中国新型催化材料出口国家及地区分析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2019-2024年中国新型催化材料行业企业平均规模情况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新型催化材料重点企业（二）经营情况分析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新型催化材料重点企业（二）主要经济指标情况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新型催化材料重点企业（三）成长能力情况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2025-2031年中国新型催化材料行业发展趋势预测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fbef2b0bf46bd" w:history="1">
        <w:r>
          <w:rPr>
            <w:rStyle w:val="Hyperlink"/>
          </w:rPr>
          <w:t>2025-2031年中国新型催化材料行业研究与市场前景报告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fbef2b0bf46bd" w:history="1">
        <w:r>
          <w:rPr>
            <w:rStyle w:val="Hyperlink"/>
          </w:rPr>
          <w:t>https://www.20087.com/3/12/XinXingCuiHuaCaiLiaoQianJing.html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585e846a84f6d" w:history="1">
      <w:r>
        <w:rPr>
          <w:rStyle w:val="Hyperlink"/>
        </w:rPr>
        <w:t>2025-2031年中国新型催化材料行业研究与市场前景报告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nXingCuiHuaCaiLiaoQianJing.html" TargetMode="External" Id="R8bdfbef2b0b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nXingCuiHuaCaiLiaoQianJing.html" TargetMode="External" Id="Rff9585e846a8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2025-07-12T06:14:01Z</dcterms:created>
  <dcterms:modified xsi:type="dcterms:W3CDTF">2025-07-12T07:14:01Z</dcterms:modified>
  <dc:subject>2025-2031年中国新型催化材料行业研究与市场前景报告</dc:subject>
  <dc:title>2025-2031年中国新型催化材料行业研究与市场前景报告</dc:title>
  <cp:keywords>2025-2031年中国新型催化材料行业研究与市场前景报告</cp:keywords>
  <dc:description>2025-2031年中国新型催化材料行业研究与市场前景报告</dc:description>
</cp:coreProperties>
</file>