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3dd83d3704890" w:history="1">
              <w:r>
                <w:rPr>
                  <w:rStyle w:val="Hyperlink"/>
                </w:rPr>
                <w:t>2025年中国草甘膦行业发展调研与发展趋势分析报告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3dd83d3704890" w:history="1">
              <w:r>
                <w:rPr>
                  <w:rStyle w:val="Hyperlink"/>
                </w:rPr>
                <w:t>2025年中国草甘膦行业发展调研与发展趋势分析报告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3dd83d3704890" w:history="1">
                <w:r>
                  <w:rPr>
                    <w:rStyle w:val="Hyperlink"/>
                  </w:rPr>
                  <w:t>https://www.20087.com/3/92/CaoGanLinHangYeXianZhuangYuFaZha.html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其市场受到环保法规和转基因作物种植面积的影响。近年来，关于草甘膦安全性的争议加剧，促使行业和监管机构重新评估其使用规范。同时，生物技术和基因编辑技术的发展，为开发草甘膦抗性作物和替代除草剂提供了可能。</w:t>
      </w:r>
      <w:r>
        <w:rPr>
          <w:rFonts w:hint="eastAsia"/>
        </w:rPr>
        <w:br/>
      </w:r>
      <w:r>
        <w:rPr>
          <w:rFonts w:hint="eastAsia"/>
        </w:rPr>
        <w:t>　　未来，草甘膦行业将更加注重可持续性和创新。可持续性方面，将推动精准农业技术，减少化学农药的过度使用，同时探索草甘膦的生物降解途径，减少环境残留。创新方面，将加大生物除草剂和非化学控制方法的研发，如物理、生物和机械除草技术，以构建更加综合的作物保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3dd83d3704890" w:history="1">
        <w:r>
          <w:rPr>
            <w:rStyle w:val="Hyperlink"/>
          </w:rPr>
          <w:t>2025年中国草甘膦行业发展调研与发展趋势分析报告</w:t>
        </w:r>
      </w:hyperlink>
      <w:r>
        <w:rPr>
          <w:rFonts w:hint="eastAsia"/>
        </w:rPr>
        <w:t>》系统分析了草甘膦行业的市场规模、需求动态及价格趋势，并深入探讨了草甘膦产业链结构的变化与发展。报告详细解读了草甘膦行业现状，科学预测了未来市场前景与发展趋势，同时对草甘膦细分市场的竞争格局进行了全面评估，重点关注领先企业的竞争实力、市场集中度及品牌影响力。结合草甘膦技术现状与未来方向，报告揭示了草甘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草甘膦产业相关概述</w:t>
      </w:r>
      <w:r>
        <w:rPr>
          <w:rFonts w:hint="eastAsia"/>
        </w:rPr>
        <w:br/>
      </w:r>
      <w:r>
        <w:rPr>
          <w:rFonts w:hint="eastAsia"/>
        </w:rPr>
        <w:t>　　第一节 草甘膦产业简介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二、毒性</w:t>
      </w:r>
      <w:r>
        <w:rPr>
          <w:rFonts w:hint="eastAsia"/>
        </w:rPr>
        <w:br/>
      </w:r>
      <w:r>
        <w:rPr>
          <w:rFonts w:hint="eastAsia"/>
        </w:rPr>
        <w:t>　　　　三、剂型</w:t>
      </w:r>
      <w:r>
        <w:rPr>
          <w:rFonts w:hint="eastAsia"/>
        </w:rPr>
        <w:br/>
      </w:r>
      <w:r>
        <w:rPr>
          <w:rFonts w:hint="eastAsia"/>
        </w:rPr>
        <w:t>　　第二节 草甘膦制法</w:t>
      </w:r>
      <w:r>
        <w:rPr>
          <w:rFonts w:hint="eastAsia"/>
        </w:rPr>
        <w:br/>
      </w:r>
      <w:r>
        <w:rPr>
          <w:rFonts w:hint="eastAsia"/>
        </w:rPr>
        <w:t>　　　　一、亚磷酸二烷基酯法</w:t>
      </w:r>
      <w:r>
        <w:rPr>
          <w:rFonts w:hint="eastAsia"/>
        </w:rPr>
        <w:br/>
      </w:r>
      <w:r>
        <w:rPr>
          <w:rFonts w:hint="eastAsia"/>
        </w:rPr>
        <w:t>　　　　二、氯甲基膦酸法</w:t>
      </w:r>
      <w:r>
        <w:rPr>
          <w:rFonts w:hint="eastAsia"/>
        </w:rPr>
        <w:br/>
      </w:r>
      <w:r>
        <w:rPr>
          <w:rFonts w:hint="eastAsia"/>
        </w:rPr>
        <w:t>　　第三节 草甘膦使用分析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2025年中国草甘膦产业运行环境分析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自改革开放以来，中国国民经济快速增长。后，中国经济进入了新一轮的增长周期。国民经济总体呈现增长较快、价格回稳、结构优化、民生改善的发展态势。，中国国内生产总值达到408903亿元，国内生产总值按平均汇率折算达到58791亿美元，超过日本，成为仅次于美国的世界第二大经济体，中国经济增长对世界经济的贡献不断提高中国国内生产总值676708亿元，按可比价格计算，比上年增长6.9%。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2025-2031年中国国内生产总值及构成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二、固定资产历史变动轨迹分析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2025年中国草甘膦产业政策环境分析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一、草甘膦国家标准分析</w:t>
      </w:r>
      <w:r>
        <w:rPr>
          <w:rFonts w:hint="eastAsia"/>
        </w:rPr>
        <w:br/>
      </w:r>
      <w:r>
        <w:rPr>
          <w:rFonts w:hint="eastAsia"/>
        </w:rPr>
        <w:t>　　　　二、退税政策对草甘膦行业影响分析</w:t>
      </w:r>
      <w:r>
        <w:rPr>
          <w:rFonts w:hint="eastAsia"/>
        </w:rPr>
        <w:br/>
      </w:r>
      <w:r>
        <w:rPr>
          <w:rFonts w:hint="eastAsia"/>
        </w:rPr>
        <w:t>　　　　三、草甘膦政策法规分析</w:t>
      </w:r>
      <w:r>
        <w:rPr>
          <w:rFonts w:hint="eastAsia"/>
        </w:rPr>
        <w:br/>
      </w:r>
      <w:r>
        <w:rPr>
          <w:rFonts w:hint="eastAsia"/>
        </w:rPr>
        <w:t>　　第三节 2025年中国草甘膦产业社会环境分析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2025年世界草甘膦产业运行状况分析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2025年世界草甘膦产业发展概况</w:t>
      </w:r>
      <w:r>
        <w:rPr>
          <w:rFonts w:hint="eastAsia"/>
        </w:rPr>
        <w:br/>
      </w:r>
      <w:r>
        <w:rPr>
          <w:rFonts w:hint="eastAsia"/>
        </w:rPr>
        <w:t>　　　　一、全球用量最大的农药</w:t>
      </w:r>
      <w:r>
        <w:rPr>
          <w:rFonts w:hint="eastAsia"/>
        </w:rPr>
        <w:br/>
      </w:r>
      <w:r>
        <w:rPr>
          <w:rFonts w:hint="eastAsia"/>
        </w:rPr>
        <w:t>　　　　二、全球产能向中国转移</w:t>
      </w:r>
      <w:r>
        <w:rPr>
          <w:rFonts w:hint="eastAsia"/>
        </w:rPr>
        <w:br/>
      </w:r>
      <w:r>
        <w:rPr>
          <w:rFonts w:hint="eastAsia"/>
        </w:rPr>
        <w:t>　　　　三、草甘膦生产工艺比较</w:t>
      </w:r>
      <w:r>
        <w:rPr>
          <w:rFonts w:hint="eastAsia"/>
        </w:rPr>
        <w:br/>
      </w:r>
      <w:r>
        <w:rPr>
          <w:rFonts w:hint="eastAsia"/>
        </w:rPr>
        <w:t>　　　　四、国际草甘膦价格受成本推动影像</w:t>
      </w:r>
      <w:r>
        <w:rPr>
          <w:rFonts w:hint="eastAsia"/>
        </w:rPr>
        <w:br/>
      </w:r>
      <w:r>
        <w:rPr>
          <w:rFonts w:hint="eastAsia"/>
        </w:rPr>
        <w:t>　　第二节 2025年世界主要国家草甘膦产业发展分析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2025-2031年世界草甘膦产业发展趋势预测分析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2025年中国草甘膦产业发展面临的问题分析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一、产能过剩显现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四、对外依存度过高</w:t>
      </w:r>
      <w:r>
        <w:rPr>
          <w:rFonts w:hint="eastAsia"/>
        </w:rPr>
        <w:br/>
      </w:r>
      <w:r>
        <w:rPr>
          <w:rFonts w:hint="eastAsia"/>
        </w:rPr>
        <w:t>　　第三节 2025年中国草甘膦产业应对策略分析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2025年中国草甘膦产业市场运行动态分析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第二节 2025年中国草甘膦产业项目分析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三、15000吨/年IDAN法草甘膦项目</w:t>
      </w:r>
      <w:r>
        <w:rPr>
          <w:rFonts w:hint="eastAsia"/>
        </w:rPr>
        <w:br/>
      </w:r>
      <w:r>
        <w:rPr>
          <w:rFonts w:hint="eastAsia"/>
        </w:rPr>
        <w:t>　　第三节 2025年草甘膦国际及国内市场动态点评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2025年中国草甘膦产业市场供需态势分析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2025年中国草甘膦市场营销分析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2025-2031年中国化学农药制造行业主要监测分析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2025-2031年中国化学农药制造行业总体分析</w:t>
      </w:r>
      <w:r>
        <w:rPr>
          <w:rFonts w:hint="eastAsia"/>
        </w:rPr>
        <w:br/>
      </w:r>
      <w:r>
        <w:rPr>
          <w:rFonts w:hint="eastAsia"/>
        </w:rPr>
        <w:t>　　　　一、2025年中国化学农药制造行业全部企业分析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2025-2031年中国化学农药制造行业不同企业分析</w:t>
      </w:r>
      <w:r>
        <w:rPr>
          <w:rFonts w:hint="eastAsia"/>
        </w:rPr>
        <w:br/>
      </w:r>
      <w:r>
        <w:rPr>
          <w:rFonts w:hint="eastAsia"/>
        </w:rPr>
        <w:t>　　　　一、2025年中国化学农药制造行业不同企业分析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2025-2031年中国化学农药制造行业不同所有制企业分析</w:t>
      </w:r>
      <w:r>
        <w:rPr>
          <w:rFonts w:hint="eastAsia"/>
        </w:rPr>
        <w:br/>
      </w:r>
      <w:r>
        <w:rPr>
          <w:rFonts w:hint="eastAsia"/>
        </w:rPr>
        <w:t>　　　　一、2025年中国化学农药制造行业不同所有制企业分析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2025年中国草甘膦产业市场竞争格局分析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2025年中国草甘膦产业竞争现状分析</w:t>
      </w:r>
      <w:r>
        <w:rPr>
          <w:rFonts w:hint="eastAsia"/>
        </w:rPr>
        <w:br/>
      </w:r>
      <w:r>
        <w:rPr>
          <w:rFonts w:hint="eastAsia"/>
        </w:rPr>
        <w:t>　　　　一、草甘膦进入恶性竞争阶段</w:t>
      </w:r>
      <w:r>
        <w:rPr>
          <w:rFonts w:hint="eastAsia"/>
        </w:rPr>
        <w:br/>
      </w:r>
      <w:r>
        <w:rPr>
          <w:rFonts w:hint="eastAsia"/>
        </w:rPr>
        <w:t>　　　　二、先进技术催生草甘膦竞争新格局</w:t>
      </w:r>
      <w:r>
        <w:rPr>
          <w:rFonts w:hint="eastAsia"/>
        </w:rPr>
        <w:br/>
      </w:r>
      <w:r>
        <w:rPr>
          <w:rFonts w:hint="eastAsia"/>
        </w:rPr>
        <w:t>　　　　三、草甘膦核心竞争力延续</w:t>
      </w:r>
      <w:r>
        <w:rPr>
          <w:rFonts w:hint="eastAsia"/>
        </w:rPr>
        <w:br/>
      </w:r>
      <w:r>
        <w:rPr>
          <w:rFonts w:hint="eastAsia"/>
        </w:rPr>
        <w:t>　　第二节 2025年中国草甘膦产业集中度分析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2025年中国草甘膦产业提升竞争力策略分析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2025年中国草甘膦产业优势企业竞争力分析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镇江江南化工有限公司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捷马化工股份有限公司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四川省乐山市福华通达农药科技有限公司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铜陵广信化工有限责任公司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2025年中国除草剂行业运行态势剖析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二、除草剂行业改变农药流通企业合作模式</w:t>
      </w:r>
      <w:r>
        <w:rPr>
          <w:rFonts w:hint="eastAsia"/>
        </w:rPr>
        <w:br/>
      </w:r>
      <w:r>
        <w:rPr>
          <w:rFonts w:hint="eastAsia"/>
        </w:rPr>
        <w:t>　　　　三、单嘧磺酯除草剂进入产业化发展阶段</w:t>
      </w:r>
      <w:r>
        <w:rPr>
          <w:rFonts w:hint="eastAsia"/>
        </w:rPr>
        <w:br/>
      </w:r>
      <w:r>
        <w:rPr>
          <w:rFonts w:hint="eastAsia"/>
        </w:rPr>
        <w:t>　　　　四、目前我国自主开发的除草剂品种透析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第二节 2025年中国除草剂市场发展形势分析</w:t>
      </w:r>
      <w:r>
        <w:rPr>
          <w:rFonts w:hint="eastAsia"/>
        </w:rPr>
        <w:br/>
      </w:r>
      <w:r>
        <w:rPr>
          <w:rFonts w:hint="eastAsia"/>
        </w:rPr>
        <w:t>　　　　一、除草剂需求现状分析</w:t>
      </w:r>
      <w:r>
        <w:rPr>
          <w:rFonts w:hint="eastAsia"/>
        </w:rPr>
        <w:br/>
      </w:r>
      <w:r>
        <w:rPr>
          <w:rFonts w:hint="eastAsia"/>
        </w:rPr>
        <w:t>　　　　二、除草剂市场价格走势分析</w:t>
      </w:r>
      <w:r>
        <w:rPr>
          <w:rFonts w:hint="eastAsia"/>
        </w:rPr>
        <w:br/>
      </w:r>
      <w:r>
        <w:rPr>
          <w:rFonts w:hint="eastAsia"/>
        </w:rPr>
        <w:t>　　　　三、除草剂整体进出口形态分析</w:t>
      </w:r>
      <w:r>
        <w:rPr>
          <w:rFonts w:hint="eastAsia"/>
        </w:rPr>
        <w:br/>
      </w:r>
      <w:r>
        <w:rPr>
          <w:rFonts w:hint="eastAsia"/>
        </w:rPr>
        <w:t>　　第三节 2025-2031年中国除草剂原药产量统计分析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一、2025-2031年全国除草剂原药产量分析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二、2025年全国及主要省份除草剂原药产量分析</w:t>
      </w:r>
      <w:r>
        <w:rPr>
          <w:rFonts w:hint="eastAsia"/>
        </w:rPr>
        <w:br/>
      </w:r>
      <w:r>
        <w:rPr>
          <w:rFonts w:hint="eastAsia"/>
        </w:rPr>
        <w:t>　　　　三、2025年除草剂原药产量集中度分析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2025-2031年中国草甘膦产业发展趋势与预测分析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2025-2031年中国草甘膦产业运行预测分析</w:t>
      </w:r>
      <w:r>
        <w:rPr>
          <w:rFonts w:hint="eastAsia"/>
        </w:rPr>
        <w:br/>
      </w:r>
      <w:r>
        <w:rPr>
          <w:rFonts w:hint="eastAsia"/>
        </w:rPr>
        <w:t>　　　　一、草甘膦技术发展方向分析</w:t>
      </w:r>
      <w:r>
        <w:rPr>
          <w:rFonts w:hint="eastAsia"/>
        </w:rPr>
        <w:br/>
      </w:r>
      <w:r>
        <w:rPr>
          <w:rFonts w:hint="eastAsia"/>
        </w:rPr>
        <w:t>　　　　二、草甘膦价格预测分析</w:t>
      </w:r>
      <w:r>
        <w:rPr>
          <w:rFonts w:hint="eastAsia"/>
        </w:rPr>
        <w:br/>
      </w:r>
      <w:r>
        <w:rPr>
          <w:rFonts w:hint="eastAsia"/>
        </w:rPr>
        <w:t>　　　　三、草甘膦竞争格局预测分析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2025-2031年中国草甘膦产业市场预测分析</w:t>
      </w:r>
      <w:r>
        <w:rPr>
          <w:rFonts w:hint="eastAsia"/>
        </w:rPr>
        <w:br/>
      </w:r>
      <w:r>
        <w:rPr>
          <w:rFonts w:hint="eastAsia"/>
        </w:rPr>
        <w:t>　　　　一、草甘膦市场供给预测分析</w:t>
      </w:r>
      <w:r>
        <w:rPr>
          <w:rFonts w:hint="eastAsia"/>
        </w:rPr>
        <w:br/>
      </w:r>
      <w:r>
        <w:rPr>
          <w:rFonts w:hint="eastAsia"/>
        </w:rPr>
        <w:t>　　　　二、草甘膦需求预测分析</w:t>
      </w:r>
      <w:r>
        <w:rPr>
          <w:rFonts w:hint="eastAsia"/>
        </w:rPr>
        <w:br/>
      </w:r>
      <w:r>
        <w:rPr>
          <w:rFonts w:hint="eastAsia"/>
        </w:rPr>
        <w:t>　　　　三、草甘膦进出口预测分析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2025-2031年中国草甘膦产业机会分析</w:t>
      </w:r>
      <w:r>
        <w:rPr>
          <w:rFonts w:hint="eastAsia"/>
        </w:rPr>
        <w:br/>
      </w:r>
      <w:r>
        <w:rPr>
          <w:rFonts w:hint="eastAsia"/>
        </w:rPr>
        <w:t>　　第四节 2025-2031年中国草甘膦产业风险分析</w:t>
      </w:r>
      <w:r>
        <w:rPr>
          <w:rFonts w:hint="eastAsia"/>
        </w:rPr>
        <w:br/>
      </w:r>
      <w:r>
        <w:rPr>
          <w:rFonts w:hint="eastAsia"/>
        </w:rPr>
        <w:t>　　第五节 中智^林^2025-2031年中国草甘膦产业建议分析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</w:t>
      </w:r>
      <w:r>
        <w:rPr>
          <w:rFonts w:hint="eastAsia"/>
        </w:rPr>
        <w:br/>
      </w:r>
      <w:r>
        <w:rPr>
          <w:rFonts w:hint="eastAsia"/>
        </w:rPr>
        <w:t>　　图表 2025年分行业城镇固定资产及其增长速度（亿元）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2025年固定资产新增主要生产能力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福建三农集团股份有限公司成长能力指标走势图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南京红太阳股份有限公司成长能力指标走势图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镇江江南化工有限公司负债指标走势图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镇江江南化工有限公司成长能力指标走势图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山东潍坊润丰化工有限公司成长能力指标走势图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捷马化工股份有限公司负债指标走势图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捷马化工股份有限公司成长能力指标走势图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四川省乐山市福华通达农药科技有限公司成长能力指标走势图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铜陵广信化工有限责任公司成长能力指标走势图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2025-2031年中国草甘膦市场供给预测分析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2025-2031年中国草甘膦需求预测分析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2025-2031年中国草甘膦进出口预测分析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3dd83d3704890" w:history="1">
        <w:r>
          <w:rPr>
            <w:rStyle w:val="Hyperlink"/>
          </w:rPr>
          <w:t>2025年中国草甘膦行业发展调研与发展趋势分析报告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3dd83d3704890" w:history="1">
        <w:r>
          <w:rPr>
            <w:rStyle w:val="Hyperlink"/>
          </w:rPr>
          <w:t>https://www.20087.com/3/92/CaoGanLinHangYeXianZhuangYuFaZha.html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492cb342f4a8e" w:history="1">
      <w:r>
        <w:rPr>
          <w:rStyle w:val="Hyperlink"/>
        </w:rPr>
        <w:t>2025年中国草甘膦行业发展调研与发展趋势分析报告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aoGanLinHangYeXianZhuangYuFaZha.html" TargetMode="External" Id="Rbea3dd83d37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aoGanLinHangYeXianZhuangYuFaZha.html" TargetMode="External" Id="R96d492cb342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2024-12-22T00:04:00Z</dcterms:created>
  <dcterms:modified xsi:type="dcterms:W3CDTF">2024-12-22T01:04:00Z</dcterms:modified>
  <dc:subject>2025年中国草甘膦行业发展调研与发展趋势分析报告</dc:subject>
  <dc:title>2025年中国草甘膦行业发展调研与发展趋势分析报告</dc:title>
  <cp:keywords>2025年中国草甘膦行业发展调研与发展趋势分析报告</cp:keywords>
  <dc:description>2025年中国草甘膦行业发展调研与发展趋势分析报告</dc:description>
</cp:coreProperties>
</file>