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78dff66c4096" w:history="1">
              <w:r>
                <w:rPr>
                  <w:rStyle w:val="Hyperlink"/>
                </w:rPr>
                <w:t>2026-2032年中国熔喷布纤维市场调研及行业前景分析报告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78dff66c4096" w:history="1">
              <w:r>
                <w:rPr>
                  <w:rStyle w:val="Hyperlink"/>
                </w:rPr>
                <w:t>2026-2032年中国熔喷布纤维市场调研及行业前景分析报告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78dff66c4096" w:history="1">
                <w:r>
                  <w:rPr>
                    <w:rStyle w:val="Hyperlink"/>
                  </w:rPr>
                  <w:t>https://www.20087.com/3/22/RongPenBuXianWeiXianZhuangYuQianJingFenXi.html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纤维是以聚丙烯为主要原料，通过高速热空气拉伸形成的超细纤维网状材料，核心特性为高比表面积、低阻力与优异过滤效率，是医用口罩、空气滤芯及液体过滤介质的关键层。在新冠疫情催化下，熔喷布产能快速扩张，主流产品强调纤维直径均匀性（1–5微米）、驻极处理稳定性及符合GB/T 32610或ASTM F2100标准。高端应用如N95口罩要求熔喷布具备长效静电吸附能力；车用空调滤材则需兼顾容尘量与防水性。然而，部分新增产能设备精度不足，导致纤维粗细不均、过滤效率波动；驻极电荷易受酒精、湿度影响而衰减。此外，一次性使用模式引发大量塑料废弃物问题。</w:t>
      </w:r>
      <w:r>
        <w:rPr>
          <w:rFonts w:hint="eastAsia"/>
        </w:rPr>
        <w:br/>
      </w:r>
      <w:r>
        <w:rPr>
          <w:rFonts w:hint="eastAsia"/>
        </w:rPr>
        <w:t>　　未来，熔喷布纤维将向可降解材料、长效驻极与多功能集成方向演进。聚乳酸（PLA）、PBAT等生物基聚合物替代聚丙烯，实现可堆肥降解；纳米掺杂（如TiO₂、Ag）赋予抗菌、光催化自清洁功能。驻极技术（如电晕+水驻极复合）提升电荷稳定性，延长使用寿命。在结构上，梯度孔径设计优化阻力-效率平衡；与纺粘层一体成型减少胶粘剂使用。循环经济方面，废弃口罩熔喷布回收再生技术加速研发。随着健康防护常态化与绿色消费兴起，熔喷布纤维将从应急防疫材料转型为可持续、高性能的智能过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78dff66c4096" w:history="1">
        <w:r>
          <w:rPr>
            <w:rStyle w:val="Hyperlink"/>
          </w:rPr>
          <w:t>2026-2032年中国熔喷布纤维市场调研及行业前景分析报告</w:t>
        </w:r>
      </w:hyperlink>
      <w:r>
        <w:rPr>
          <w:rFonts w:hint="eastAsia"/>
        </w:rPr>
        <w:t>》从产业链视角出发，系统分析了熔喷布纤维行业的市场现状与需求动态，详细解读了熔喷布纤维市场规模、价格波动及上下游影响因素。报告深入剖析了熔喷布纤维细分领域的发展特点，基于权威数据对市场前景及未来趋势进行了科学预测，同时揭示了熔喷布纤维重点企业的竞争格局与市场集中度变化。报告客观翔实地指出了熔喷布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中国不同产品类型熔喷布纤维增长趋势2021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净重25（g/m2）以下</w:t>
      </w:r>
      <w:r>
        <w:rPr>
          <w:rFonts w:hint="eastAsia"/>
        </w:rPr>
        <w:br/>
      </w:r>
      <w:r>
        <w:rPr>
          <w:rFonts w:hint="eastAsia"/>
        </w:rPr>
        <w:t>　　　　1.2.3 净重25-50 （g/m2）</w:t>
      </w:r>
      <w:r>
        <w:rPr>
          <w:rFonts w:hint="eastAsia"/>
        </w:rPr>
        <w:br/>
      </w:r>
      <w:r>
        <w:rPr>
          <w:rFonts w:hint="eastAsia"/>
        </w:rPr>
        <w:t>　　　　1.2.4 净重50（g/m2）以上</w:t>
      </w:r>
      <w:r>
        <w:rPr>
          <w:rFonts w:hint="eastAsia"/>
        </w:rPr>
        <w:br/>
      </w:r>
      <w:r>
        <w:rPr>
          <w:rFonts w:hint="eastAsia"/>
        </w:rPr>
        <w:t>　　1.3 从不同应用，熔喷布纤维主要包括如下几个方面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中国不同应用熔喷布纤维增长趋势2021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卫生健康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家纺领域</w:t>
      </w:r>
      <w:r>
        <w:rPr>
          <w:rFonts w:hint="eastAsia"/>
        </w:rPr>
        <w:br/>
      </w:r>
      <w:r>
        <w:rPr>
          <w:rFonts w:hint="eastAsia"/>
        </w:rPr>
        <w:t>　　　　1.3.5 服装领域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防毒面具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中国熔喷布纤维发展现状及未来趋势（2021-2032）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中国市场熔喷布纤维收入及增长率（2021-2032）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中国市场熔喷布纤维销量及增长率（2021-2032）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中国市场主要熔喷布纤维厂商分析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中国市场主要厂商熔喷布纤维销量及市场占有率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中国市场主要厂商熔喷布纤维销量（2021-2026）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中国市场主要厂商熔喷布纤维收入及市场占有率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中国市场主要厂商熔喷布纤维收入（2021-2026）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中国市场主要厂商熔喷布纤维收入市场份额（2021-2026）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2025年中国市场主要厂商熔喷布纤维收入排名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中国市场主要厂商熔喷布纤维价格（2021-2026）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中国市场主要厂商熔喷布纤维总部及产地分布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中国市场主要厂商成立时间及熔喷布纤维商业化日期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中国市场主要厂商熔喷布纤维产品类型及应用</w:t>
      </w:r>
      <w:r>
        <w:rPr>
          <w:rFonts w:hint="eastAsia"/>
        </w:rPr>
        <w:br/>
      </w:r>
      <w:r>
        <w:rPr>
          <w:rFonts w:hint="eastAsia"/>
        </w:rPr>
        <w:t>　　2.7 熔喷布纤维行业集中度、竞争程度分析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熔喷布纤维行业集中度分析：2025年中国Top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中国市场熔喷布纤维第一梯队、第二梯队和第三梯队厂商（品牌）及2025年市场份额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重点企业（25）在中国市场熔喷布纤维销量、收入、价格及毛利率（2021-2026）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不同产品类型熔喷布纤维分析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中国市场不同产品类型熔喷布纤维销量预测（2027-2032）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中国市场不同产品类型熔喷布纤维规模（2021-2032）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中国市场不同产品类型熔喷布纤维规模及市场份额（2021-2026）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中国市场不同产品类型熔喷布纤维规模预测（2027-2032）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中国市场不同产品类型熔喷布纤维价格走势（2021-2032）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不同应用熔喷布纤维分析</w:t>
      </w:r>
      <w:r>
        <w:rPr>
          <w:rFonts w:hint="eastAsia"/>
        </w:rPr>
        <w:br/>
      </w:r>
      <w:r>
        <w:rPr>
          <w:rFonts w:hint="eastAsia"/>
        </w:rPr>
        <w:t>　　5.1 中国市场不同应用熔喷布纤维销量（2021-2032）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中国市场不同应用熔喷布纤维销量及市场份额（2021-2026）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中国市场不同应用熔喷布纤维销量预测（2027-2032）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中国市场不同应用熔喷布纤维规模（2021-2032）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中国市场不同应用熔喷布纤维规模及市场份额（2021-2026）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中国市场不同应用熔喷布纤维规模预测（2027-2032）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中国市场不同应用熔喷布纤维价格走势（2021-2032）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熔喷布纤维行业发展分析---发展趋势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熔喷布纤维行业发展分析---厂商壁垒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熔喷布纤维行业发展分析---驱动因素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熔喷布纤维行业发展分析---制约因素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熔喷布纤维中国企业SWOT分析</w:t>
      </w:r>
      <w:r>
        <w:rPr>
          <w:rFonts w:hint="eastAsia"/>
        </w:rPr>
        <w:br/>
      </w:r>
      <w:r>
        <w:rPr>
          <w:rFonts w:hint="eastAsia"/>
        </w:rPr>
        <w:t>　　6.6 熔喷布纤维行业发展分析---行业政策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熔喷布纤维行业产业链简介</w:t>
      </w:r>
      <w:r>
        <w:rPr>
          <w:rFonts w:hint="eastAsia"/>
        </w:rPr>
        <w:br/>
      </w:r>
      <w:r>
        <w:rPr>
          <w:rFonts w:hint="eastAsia"/>
        </w:rPr>
        <w:t>　　7.2 熔喷布纤维产业链分析-上游</w:t>
      </w:r>
      <w:r>
        <w:rPr>
          <w:rFonts w:hint="eastAsia"/>
        </w:rPr>
        <w:br/>
      </w:r>
      <w:r>
        <w:rPr>
          <w:rFonts w:hint="eastAsia"/>
        </w:rPr>
        <w:t>　　7.3 熔喷布纤维产业链分析-中游</w:t>
      </w:r>
      <w:r>
        <w:rPr>
          <w:rFonts w:hint="eastAsia"/>
        </w:rPr>
        <w:br/>
      </w:r>
      <w:r>
        <w:rPr>
          <w:rFonts w:hint="eastAsia"/>
        </w:rPr>
        <w:t>　　7.4 熔喷布纤维产业链分析-下游</w:t>
      </w:r>
      <w:r>
        <w:rPr>
          <w:rFonts w:hint="eastAsia"/>
        </w:rPr>
        <w:br/>
      </w:r>
      <w:r>
        <w:rPr>
          <w:rFonts w:hint="eastAsia"/>
        </w:rPr>
        <w:t>　　7.5 熔喷布纤维行业采购模式</w:t>
      </w:r>
      <w:r>
        <w:rPr>
          <w:rFonts w:hint="eastAsia"/>
        </w:rPr>
        <w:br/>
      </w:r>
      <w:r>
        <w:rPr>
          <w:rFonts w:hint="eastAsia"/>
        </w:rPr>
        <w:t>　　7.6 熔喷布纤维行业生产模式</w:t>
      </w:r>
      <w:r>
        <w:rPr>
          <w:rFonts w:hint="eastAsia"/>
        </w:rPr>
        <w:br/>
      </w:r>
      <w:r>
        <w:rPr>
          <w:rFonts w:hint="eastAsia"/>
        </w:rPr>
        <w:t>　　7.7 熔喷布纤维行业销售模式及销售渠道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中国本土熔喷布纤维产能、产量分析</w:t>
      </w:r>
      <w:r>
        <w:rPr>
          <w:rFonts w:hint="eastAsia"/>
        </w:rPr>
        <w:br/>
      </w:r>
      <w:r>
        <w:rPr>
          <w:rFonts w:hint="eastAsia"/>
        </w:rPr>
        <w:t>　　8.1 中国熔喷布纤维供需现状及预测（2021-2032）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中国熔喷布纤维产能、产量、产能利用率及发展趋势（2021-2032）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中国熔喷布纤维产量、市场需求量及发展趋势（2021-2032）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中国熔喷布纤维进出口分析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中国市场熔喷布纤维主要进口来源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中国市场熔喷布纤维主要出口目的地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不同产品类型熔喷布纤维市场规模2021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不同应用熔喷布纤维市场规模2021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中国市场主要厂商熔喷布纤维收入（2021-2026）&amp;（万元）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中国市场主要厂商熔喷布纤维收入份额（2021-2026）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2025年中国主要生产商熔喷布纤维收入排名（万元）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中国市场主要厂商熔喷布纤维价格（2021-2026）&amp;（元/吨）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中国市场主要厂商熔喷布纤维总部及产地分布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中国市场主要厂商成立时间及熔喷布纤维商业化日期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中国市场主要厂商熔喷布纤维产品类型及应用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2025年中国市场熔喷布纤维主要厂商市场地位（第一梯队、第二梯队和第三梯队）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熔喷布纤维市场投资、并购等现状分析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熔喷布纤维生产基地、总部、竞争对手及市场地位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熔喷布纤维销量（吨）、收入（万元）、价格（元/吨）及毛利率（2021-2026）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中国市场不同产品类型熔喷布纤维销量预测（2027-2032）&amp;（吨）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中国市场不同产品类型熔喷布纤维销量市场份额预测（2027-2032）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中国市场不同产品类型熔喷布纤维规模（2021-2026）&amp;（万元）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中国市场不同产品类型熔喷布纤维规模市场份额（2021-2026）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中国市场不同产品类型熔喷布纤维规模预测（2027-2032）&amp;（万元）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中国市场不同产品类型熔喷布纤维规模市场份额预测（2027-2032）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中国市场不同应用熔喷布纤维销量（2021-2026）&amp;（吨）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中国市场不同应用熔喷布纤维销量市场份额（2021-2026）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中国市场不同应用熔喷布纤维销量预测（2027-2032）&amp;（吨）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中国市场不同应用熔喷布纤维销量市场份额预测（2027-2032）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中国市场不同应用熔喷布纤维规模（2021-2026）&amp;（万元）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中国市场不同应用熔喷布纤维规模市场份额（2021-2026）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中国市场不同应用熔喷布纤维规模预测（2027-2032）&amp;（万元）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中国市场不同应用熔喷布纤维规模市场份额预测（2027-2032）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熔喷布纤维行业发展分析---发展趋势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熔喷布纤维行业发展分析---厂商壁垒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熔喷布纤维行业发展分析---驱动因素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熔喷布纤维行业发展分析---制约因素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熔喷布纤维行业相关重点政策一览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熔喷布纤维行业供应链分析</w:t>
      </w:r>
      <w:r>
        <w:rPr>
          <w:rFonts w:hint="eastAsia"/>
        </w:rPr>
        <w:br/>
      </w:r>
      <w:r>
        <w:rPr>
          <w:rFonts w:hint="eastAsia"/>
        </w:rPr>
        <w:t>　　表 161： 熔喷布纤维上游原料供应商</w:t>
      </w:r>
      <w:r>
        <w:rPr>
          <w:rFonts w:hint="eastAsia"/>
        </w:rPr>
        <w:br/>
      </w:r>
      <w:r>
        <w:rPr>
          <w:rFonts w:hint="eastAsia"/>
        </w:rPr>
        <w:t>　　表 162： 熔喷布纤维行业主要下游客户</w:t>
      </w:r>
      <w:r>
        <w:rPr>
          <w:rFonts w:hint="eastAsia"/>
        </w:rPr>
        <w:br/>
      </w:r>
      <w:r>
        <w:rPr>
          <w:rFonts w:hint="eastAsia"/>
        </w:rPr>
        <w:t>　　表 163： 熔喷布纤维典型经销商</w:t>
      </w:r>
      <w:r>
        <w:rPr>
          <w:rFonts w:hint="eastAsia"/>
        </w:rPr>
        <w:br/>
      </w:r>
      <w:r>
        <w:rPr>
          <w:rFonts w:hint="eastAsia"/>
        </w:rPr>
        <w:t>　　表 164： 中国熔喷布纤维产量、销量、进口量及出口量（2021-2026）&amp;（吨）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中国熔喷布纤维产量、销量、进口量及出口量预测（2027-2032）&amp;（吨）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中国市场熔喷布纤维主要进口来源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中国市场熔喷布纤维主要出口目的地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中国不同产品类型熔喷布纤维市场规模市场份额2025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净重25（g/m2）以下产品图片</w:t>
      </w:r>
      <w:r>
        <w:rPr>
          <w:rFonts w:hint="eastAsia"/>
        </w:rPr>
        <w:br/>
      </w:r>
      <w:r>
        <w:rPr>
          <w:rFonts w:hint="eastAsia"/>
        </w:rPr>
        <w:t>　　图 4： 净重25-50 （g/m2）产品图片</w:t>
      </w:r>
      <w:r>
        <w:rPr>
          <w:rFonts w:hint="eastAsia"/>
        </w:rPr>
        <w:br/>
      </w:r>
      <w:r>
        <w:rPr>
          <w:rFonts w:hint="eastAsia"/>
        </w:rPr>
        <w:t>　　图 5： 净重50（g/m2）以上产品图片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中国不同应用熔喷布纤维市场份额2025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卫生健康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家纺领域</w:t>
      </w:r>
      <w:r>
        <w:rPr>
          <w:rFonts w:hint="eastAsia"/>
        </w:rPr>
        <w:br/>
      </w:r>
      <w:r>
        <w:rPr>
          <w:rFonts w:hint="eastAsia"/>
        </w:rPr>
        <w:t>　　图 10： 服装领域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防毒面具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中国市场熔喷布纤维市场规模，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中国市场熔喷布纤维收入及增长率（2021-2032）&amp;（万元）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中国市场熔喷布纤维销量及增长率（2021-2032）&amp;（吨）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2025年中国市场主要厂商熔喷布纤维销量市场份额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2025年中国市场主要厂商熔喷布纤维收入市场份额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2025年中国市场前五大厂商熔喷布纤维市场份额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2025年中国市场熔喷布纤维第一梯队、第二梯队和第三梯队厂商（品牌）及市场份额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中国市场不同产品类型熔喷布纤维价格走势（2021-2032）&amp;（元/吨）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中国市场不同应用熔喷布纤维价格走势（2021-2032）&amp;（元/吨）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熔喷布纤维中国企业SWOT分析</w:t>
      </w:r>
      <w:r>
        <w:rPr>
          <w:rFonts w:hint="eastAsia"/>
        </w:rPr>
        <w:br/>
      </w:r>
      <w:r>
        <w:rPr>
          <w:rFonts w:hint="eastAsia"/>
        </w:rPr>
        <w:t>　　图 24： 熔喷布纤维产业链</w:t>
      </w:r>
      <w:r>
        <w:rPr>
          <w:rFonts w:hint="eastAsia"/>
        </w:rPr>
        <w:br/>
      </w:r>
      <w:r>
        <w:rPr>
          <w:rFonts w:hint="eastAsia"/>
        </w:rPr>
        <w:t>　　图 25： 熔喷布纤维行业采购模式分析</w:t>
      </w:r>
      <w:r>
        <w:rPr>
          <w:rFonts w:hint="eastAsia"/>
        </w:rPr>
        <w:br/>
      </w:r>
      <w:r>
        <w:rPr>
          <w:rFonts w:hint="eastAsia"/>
        </w:rPr>
        <w:t>　　图 26： 熔喷布纤维行业生产模式分析</w:t>
      </w:r>
      <w:r>
        <w:rPr>
          <w:rFonts w:hint="eastAsia"/>
        </w:rPr>
        <w:br/>
      </w:r>
      <w:r>
        <w:rPr>
          <w:rFonts w:hint="eastAsia"/>
        </w:rPr>
        <w:t>　　图 27： 熔喷布纤维行业销售模式分析</w:t>
      </w:r>
      <w:r>
        <w:rPr>
          <w:rFonts w:hint="eastAsia"/>
        </w:rPr>
        <w:br/>
      </w:r>
      <w:r>
        <w:rPr>
          <w:rFonts w:hint="eastAsia"/>
        </w:rPr>
        <w:t>　　图 28： 中国熔喷布纤维产能、产量、产能利用率及发展趋势（2021-2032）&amp;（吨）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中国熔喷布纤维产量、市场需求量及发展趋势（2021-2032）&amp;（吨）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78dff66c4096" w:history="1">
        <w:r>
          <w:rPr>
            <w:rStyle w:val="Hyperlink"/>
          </w:rPr>
          <w:t>2026-2032年中国熔喷布纤维市场调研及行业前景分析报告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78dff66c4096" w:history="1">
        <w:r>
          <w:rPr>
            <w:rStyle w:val="Hyperlink"/>
          </w:rPr>
          <w:t>https://www.20087.com/3/22/RongPenBuXianWeiXianZhuangYuQianJingFenXi.html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热点：熔喷布价格、熔喷布纤维对人体危害、aatcc多纤维布、熔喷布纤维素、熔喷布主要原料、熔喷布纤维细是指、bfe熔喷布、熔喷布纤维粗是什么原因、石英纤维布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e95775944c77" w:history="1">
      <w:r>
        <w:rPr>
          <w:rStyle w:val="Hyperlink"/>
        </w:rPr>
        <w:t>2026-2032年中国熔喷布纤维市场调研及行业前景分析报告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RongPenBuXianWeiXianZhuangYuQianJingFenXi.html" TargetMode="External" Id="R3a2178dff66c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RongPenBuXianWeiXianZhuangYuQianJingFenXi.html" TargetMode="External" Id="R63eae957759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2025-12-04T04:32:17Z</dcterms:created>
  <dcterms:modified xsi:type="dcterms:W3CDTF">2025-12-04T05:32:17Z</dcterms:modified>
  <dc:subject>2026-2032年中国熔喷布纤维市场调研及行业前景分析报告</dc:subject>
  <dc:title>2026-2032年中国熔喷布纤维市场调研及行业前景分析报告</dc:title>
  <cp:keywords>2026-2032年中国熔喷布纤维市场调研及行业前景分析报告</cp:keywords>
  <dc:description>2026-2032年中国熔喷布纤维市场调研及行业前景分析报告</dc:description>
</cp:coreProperties>
</file>