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cc2c430d242fd" w:history="1">
              <w:r>
                <w:rPr>
                  <w:rStyle w:val="Hyperlink"/>
                </w:rPr>
                <w:t>2024-2030年中国蒽行业发展深度调研与未来趋势分析报告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cc2c430d242fd" w:history="1">
              <w:r>
                <w:rPr>
                  <w:rStyle w:val="Hyperlink"/>
                </w:rPr>
                <w:t>2024-2030年中国蒽行业发展深度调研与未来趋势分析报告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cc2c430d242fd" w:history="1">
                <w:r>
                  <w:rPr>
                    <w:rStyle w:val="Hyperlink"/>
                  </w:rPr>
                  <w:t>https://www.20087.com/3/72/EnDeFaZhanQuShi.html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作为煤焦油分馏的一种产物，主要用于染料、医药和农药的中间体。近年来，随着精细化工行业的技术进步，蒽及其衍生物在有机光电材料、高性能染料和医药合成中的应用日益广泛。市场中，中国是主要的生产国和出口国，但全球需求受到环保法规和替代品的挑战。行业正努力提高蒽的纯度和收率，以降低生产成本并提高竞争力。</w:t>
      </w:r>
      <w:r>
        <w:rPr>
          <w:rFonts w:hint="eastAsia"/>
        </w:rPr>
        <w:br/>
      </w:r>
      <w:r>
        <w:rPr>
          <w:rFonts w:hint="eastAsia"/>
        </w:rPr>
        <w:t>　　未来，蒽产业将更加注重绿色生产和高附加值产品开发。采用生物催化和绿色溶剂技术，减少生产过程中的环境污染。同时，研发基于蒽的新型功能材料，如有机发光二极管（OLED）材料和高性能染料，将开拓新的市场领域。此外，深入研究蒽的生物活性，开发新的医药和保健产品，将提升其在生命科学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c2c430d242fd" w:history="1">
        <w:r>
          <w:rPr>
            <w:rStyle w:val="Hyperlink"/>
          </w:rPr>
          <w:t>2024-2030年中国蒽行业发展深度调研与未来趋势分析报告</w:t>
        </w:r>
      </w:hyperlink>
      <w:r>
        <w:rPr>
          <w:rFonts w:hint="eastAsia"/>
        </w:rPr>
        <w:t>》依据国家统计局、海关总署及蒽相关协会等部门的权威资料数据，以及对蒽行业重点区域实地调研，结合蒽行业发展所处的环境，从理论到实践、从宏观到微观等多个角度对蒽行业进行调研分析。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c2c430d242fd" w:history="1">
        <w:r>
          <w:rPr>
            <w:rStyle w:val="Hyperlink"/>
          </w:rPr>
          <w:t>2024-2030年中国蒽行业发展深度调研与未来趋势分析报告</w:t>
        </w:r>
      </w:hyperlink>
      <w:r>
        <w:rPr>
          <w:rFonts w:hint="eastAsia"/>
        </w:rPr>
        <w:t>》内容严谨、数据翔实，通过辅以大量直观的图表，帮助蒽企业准确把握蒽行业发展动向、正确制定蒽企业发展战略和蒽投资策略。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蒽行业相关概述</w:t>
      </w:r>
      <w:r>
        <w:rPr>
          <w:rFonts w:hint="eastAsia"/>
        </w:rPr>
        <w:br/>
      </w:r>
      <w:r>
        <w:rPr>
          <w:rFonts w:hint="eastAsia"/>
        </w:rPr>
        <w:t>　　　　一、蒽行业定义及特点</w:t>
      </w:r>
      <w:r>
        <w:rPr>
          <w:rFonts w:hint="eastAsia"/>
        </w:rPr>
        <w:br/>
      </w:r>
      <w:r>
        <w:rPr>
          <w:rFonts w:hint="eastAsia"/>
        </w:rPr>
        <w:t>　　　　　　1、蒽行业定义</w:t>
      </w:r>
      <w:r>
        <w:rPr>
          <w:rFonts w:hint="eastAsia"/>
        </w:rPr>
        <w:br/>
      </w:r>
      <w:r>
        <w:rPr>
          <w:rFonts w:hint="eastAsia"/>
        </w:rPr>
        <w:t>　　　　　　2、蒽行业特点</w:t>
      </w:r>
      <w:r>
        <w:rPr>
          <w:rFonts w:hint="eastAsia"/>
        </w:rPr>
        <w:br/>
      </w:r>
      <w:r>
        <w:rPr>
          <w:rFonts w:hint="eastAsia"/>
        </w:rPr>
        <w:t>　　　　二、蒽行业经营模式分析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1、蒽生产模式</w:t>
      </w:r>
      <w:r>
        <w:rPr>
          <w:rFonts w:hint="eastAsia"/>
        </w:rPr>
        <w:br/>
      </w:r>
      <w:r>
        <w:rPr>
          <w:rFonts w:hint="eastAsia"/>
        </w:rPr>
        <w:t>　　　　　　2、蒽采购模式</w:t>
      </w:r>
      <w:r>
        <w:rPr>
          <w:rFonts w:hint="eastAsia"/>
        </w:rPr>
        <w:br/>
      </w:r>
      <w:r>
        <w:rPr>
          <w:rFonts w:hint="eastAsia"/>
        </w:rPr>
        <w:t>　　　　　　3、蒽销售模式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2024年全球蒽行业发展概况</w:t>
      </w:r>
      <w:r>
        <w:rPr>
          <w:rFonts w:hint="eastAsia"/>
        </w:rPr>
        <w:br/>
      </w:r>
      <w:r>
        <w:rPr>
          <w:rFonts w:hint="eastAsia"/>
        </w:rPr>
        <w:t>　　第二节 世界蒽行业发展走势</w:t>
      </w:r>
      <w:r>
        <w:rPr>
          <w:rFonts w:hint="eastAsia"/>
        </w:rPr>
        <w:br/>
      </w:r>
      <w:r>
        <w:rPr>
          <w:rFonts w:hint="eastAsia"/>
        </w:rPr>
        <w:t>　　　　一、全球蒽行业市场分布情况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当前我国蒽技术发展现状</w:t>
      </w:r>
      <w:r>
        <w:rPr>
          <w:rFonts w:hint="eastAsia"/>
        </w:rPr>
        <w:br/>
      </w:r>
      <w:r>
        <w:rPr>
          <w:rFonts w:hint="eastAsia"/>
        </w:rPr>
        <w:t>　　第二节 中外蒽技术差距及产生差距的主要原因分析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提高我国蒽技术的对策</w:t>
      </w:r>
      <w:r>
        <w:rPr>
          <w:rFonts w:hint="eastAsia"/>
        </w:rPr>
        <w:br/>
      </w:r>
      <w:r>
        <w:rPr>
          <w:rFonts w:hint="eastAsia"/>
        </w:rPr>
        <w:t>　　第四节 我国蒽研发、设计发展趋势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一、2019-2024年蒽行业市场需求情况</w:t>
      </w:r>
      <w:r>
        <w:rPr>
          <w:rFonts w:hint="eastAsia"/>
        </w:rPr>
        <w:br/>
      </w:r>
      <w:r>
        <w:rPr>
          <w:rFonts w:hint="eastAsia"/>
        </w:rPr>
        <w:t>　　　　二、蒽行业市场需求特点分析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一、2019-2024年蒽行业市场供给情况</w:t>
      </w:r>
      <w:r>
        <w:rPr>
          <w:rFonts w:hint="eastAsia"/>
        </w:rPr>
        <w:br/>
      </w:r>
      <w:r>
        <w:rPr>
          <w:rFonts w:hint="eastAsia"/>
        </w:rPr>
        <w:t>　　　　二、蒽行业市场供给特点分析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三、2024-2030年蒽行业市场供给预测</w:t>
      </w:r>
      <w:r>
        <w:rPr>
          <w:rFonts w:hint="eastAsia"/>
        </w:rPr>
        <w:br/>
      </w:r>
      <w:r>
        <w:rPr>
          <w:rFonts w:hint="eastAsia"/>
        </w:rPr>
        <w:t>　　第五节 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二、**地区蒽市场调研分析</w:t>
      </w:r>
      <w:r>
        <w:rPr>
          <w:rFonts w:hint="eastAsia"/>
        </w:rPr>
        <w:br/>
      </w:r>
      <w:r>
        <w:rPr>
          <w:rFonts w:hint="eastAsia"/>
        </w:rPr>
        <w:t>　　　　三、**地区蒽市场调研分析</w:t>
      </w:r>
      <w:r>
        <w:rPr>
          <w:rFonts w:hint="eastAsia"/>
        </w:rPr>
        <w:br/>
      </w:r>
      <w:r>
        <w:rPr>
          <w:rFonts w:hint="eastAsia"/>
        </w:rPr>
        <w:t>　　　　四、**地区蒽市场调研分析</w:t>
      </w:r>
      <w:r>
        <w:rPr>
          <w:rFonts w:hint="eastAsia"/>
        </w:rPr>
        <w:br/>
      </w:r>
      <w:r>
        <w:rPr>
          <w:rFonts w:hint="eastAsia"/>
        </w:rPr>
        <w:t>　　　　五、**地区蒽市场调研分析</w:t>
      </w:r>
      <w:r>
        <w:rPr>
          <w:rFonts w:hint="eastAsia"/>
        </w:rPr>
        <w:br/>
      </w:r>
      <w:r>
        <w:rPr>
          <w:rFonts w:hint="eastAsia"/>
        </w:rPr>
        <w:t>　　　　六、**地区蒽市场调研分析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蒽行业竞争格局分析</w:t>
      </w:r>
      <w:r>
        <w:rPr>
          <w:rFonts w:hint="eastAsia"/>
        </w:rPr>
        <w:br/>
      </w:r>
      <w:r>
        <w:rPr>
          <w:rFonts w:hint="eastAsia"/>
        </w:rPr>
        <w:t>　　第一节 蒽行业集中度分析</w:t>
      </w:r>
      <w:r>
        <w:rPr>
          <w:rFonts w:hint="eastAsia"/>
        </w:rPr>
        <w:br/>
      </w:r>
      <w:r>
        <w:rPr>
          <w:rFonts w:hint="eastAsia"/>
        </w:rPr>
        <w:t>　　　　一、蒽市场集中度分析</w:t>
      </w:r>
      <w:r>
        <w:rPr>
          <w:rFonts w:hint="eastAsia"/>
        </w:rPr>
        <w:br/>
      </w:r>
      <w:r>
        <w:rPr>
          <w:rFonts w:hint="eastAsia"/>
        </w:rPr>
        <w:t>　　　　二、蒽企业集中度分析</w:t>
      </w:r>
      <w:r>
        <w:rPr>
          <w:rFonts w:hint="eastAsia"/>
        </w:rPr>
        <w:br/>
      </w:r>
      <w:r>
        <w:rPr>
          <w:rFonts w:hint="eastAsia"/>
        </w:rPr>
        <w:t>　　　　三、蒽区域集中度分析</w:t>
      </w:r>
      <w:r>
        <w:rPr>
          <w:rFonts w:hint="eastAsia"/>
        </w:rPr>
        <w:br/>
      </w:r>
      <w:r>
        <w:rPr>
          <w:rFonts w:hint="eastAsia"/>
        </w:rPr>
        <w:t>　　第二节 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蒽企业发展策略分析</w:t>
      </w:r>
      <w:r>
        <w:rPr>
          <w:rFonts w:hint="eastAsia"/>
        </w:rPr>
        <w:br/>
      </w:r>
      <w:r>
        <w:rPr>
          <w:rFonts w:hint="eastAsia"/>
        </w:rPr>
        <w:t>　　第一节 蒽市场策略分析</w:t>
      </w:r>
      <w:r>
        <w:rPr>
          <w:rFonts w:hint="eastAsia"/>
        </w:rPr>
        <w:br/>
      </w:r>
      <w:r>
        <w:rPr>
          <w:rFonts w:hint="eastAsia"/>
        </w:rPr>
        <w:t>　　　　一、蒽价格策略分析</w:t>
      </w:r>
      <w:r>
        <w:rPr>
          <w:rFonts w:hint="eastAsia"/>
        </w:rPr>
        <w:br/>
      </w:r>
      <w:r>
        <w:rPr>
          <w:rFonts w:hint="eastAsia"/>
        </w:rPr>
        <w:t>　　　　二、蒽渠道策略分析</w:t>
      </w:r>
      <w:r>
        <w:rPr>
          <w:rFonts w:hint="eastAsia"/>
        </w:rPr>
        <w:br/>
      </w:r>
      <w:r>
        <w:rPr>
          <w:rFonts w:hint="eastAsia"/>
        </w:rPr>
        <w:t>　　第二节 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对我国蒽品牌的战略思考</w:t>
      </w:r>
      <w:r>
        <w:rPr>
          <w:rFonts w:hint="eastAsia"/>
        </w:rPr>
        <w:br/>
      </w:r>
      <w:r>
        <w:rPr>
          <w:rFonts w:hint="eastAsia"/>
        </w:rPr>
        <w:t>　　　　一、蒽实施品牌战略的意义</w:t>
      </w:r>
      <w:r>
        <w:rPr>
          <w:rFonts w:hint="eastAsia"/>
        </w:rPr>
        <w:br/>
      </w:r>
      <w:r>
        <w:rPr>
          <w:rFonts w:hint="eastAsia"/>
        </w:rPr>
        <w:t>　　　　二、蒽企业品牌的现状分析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三、我国蒽企业的品牌战略</w:t>
      </w:r>
      <w:r>
        <w:rPr>
          <w:rFonts w:hint="eastAsia"/>
        </w:rPr>
        <w:br/>
      </w:r>
      <w:r>
        <w:rPr>
          <w:rFonts w:hint="eastAsia"/>
        </w:rPr>
        <w:t>　　　　四、蒽品牌战略管理的策略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中国蒽行业营销策略分析</w:t>
      </w:r>
      <w:r>
        <w:rPr>
          <w:rFonts w:hint="eastAsia"/>
        </w:rPr>
        <w:br/>
      </w:r>
      <w:r>
        <w:rPr>
          <w:rFonts w:hint="eastAsia"/>
        </w:rPr>
        <w:t>　　第一节 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一、做好蒽产品导入</w:t>
      </w:r>
      <w:r>
        <w:rPr>
          <w:rFonts w:hint="eastAsia"/>
        </w:rPr>
        <w:br/>
      </w:r>
      <w:r>
        <w:rPr>
          <w:rFonts w:hint="eastAsia"/>
        </w:rPr>
        <w:t>　　　　二、做好蒽产品组合和产品线决策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一、蒽行业营销环境分析</w:t>
      </w:r>
      <w:r>
        <w:rPr>
          <w:rFonts w:hint="eastAsia"/>
        </w:rPr>
        <w:br/>
      </w:r>
      <w:r>
        <w:rPr>
          <w:rFonts w:hint="eastAsia"/>
        </w:rPr>
        <w:t>　　　　二、蒽行业现存的营销渠道分析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蒽行业历程</w:t>
      </w:r>
      <w:r>
        <w:rPr>
          <w:rFonts w:hint="eastAsia"/>
        </w:rPr>
        <w:br/>
      </w:r>
      <w:r>
        <w:rPr>
          <w:rFonts w:hint="eastAsia"/>
        </w:rPr>
        <w:t>　　图表 蒽行业生命周期</w:t>
      </w:r>
      <w:r>
        <w:rPr>
          <w:rFonts w:hint="eastAsia"/>
        </w:rPr>
        <w:br/>
      </w:r>
      <w:r>
        <w:rPr>
          <w:rFonts w:hint="eastAsia"/>
        </w:rPr>
        <w:t>　　图表 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2019-2024年中国蒽出口金额分析</w:t>
      </w:r>
      <w:r>
        <w:rPr>
          <w:rFonts w:hint="eastAsia"/>
        </w:rPr>
        <w:br/>
      </w:r>
      <w:r>
        <w:rPr>
          <w:rFonts w:hint="eastAsia"/>
        </w:rPr>
        <w:t>　　图表 2024年中国蒽进口国家及地区分析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图表 **地区蒽市场规模及增长情况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cc2c430d242fd" w:history="1">
        <w:r>
          <w:rPr>
            <w:rStyle w:val="Hyperlink"/>
          </w:rPr>
          <w:t>2024-2030年中国蒽行业发展深度调研与未来趋势分析报告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cc2c430d242fd" w:history="1">
        <w:r>
          <w:rPr>
            <w:rStyle w:val="Hyperlink"/>
          </w:rPr>
          <w:t>https://www.20087.com/3/72/EnDeFaZhanQuShi.html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1f23797924f94" w:history="1">
      <w:r>
        <w:rPr>
          <w:rStyle w:val="Hyperlink"/>
        </w:rPr>
        <w:t>2024-2030年中国蒽行业发展深度调研与未来趋势分析报告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EnDeFaZhanQuShi.html" TargetMode="External" Id="R7a8cc2c430d2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EnDeFaZhanQuShi.html" TargetMode="External" Id="Rf441f237979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2024-02-24T05:25:00Z</dcterms:created>
  <dcterms:modified xsi:type="dcterms:W3CDTF">2024-02-24T06:25:00Z</dcterms:modified>
  <dc:subject>2024-2030年中国蒽行业发展深度调研与未来趋势分析报告</dc:subject>
  <dc:title>2024-2030年中国蒽行业发展深度调研与未来趋势分析报告</dc:title>
  <cp:keywords>2024-2030年中国蒽行业发展深度调研与未来趋势分析报告</cp:keywords>
  <dc:description>2024-2030年中国蒽行业发展深度调研与未来趋势分析报告</dc:description>
</cp:coreProperties>
</file>