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0d48887d24f56" w:history="1">
              <w:r>
                <w:rPr>
                  <w:rStyle w:val="Hyperlink"/>
                </w:rPr>
                <w:t>2025-2031年全球与中国化工新材料行业发展调研及前景分析报告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0d48887d24f56" w:history="1">
              <w:r>
                <w:rPr>
                  <w:rStyle w:val="Hyperlink"/>
                </w:rPr>
                <w:t>2025-2031年全球与中国化工新材料行业发展调研及前景分析报告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0d48887d24f56" w:history="1">
                <w:r>
                  <w:rPr>
                    <w:rStyle w:val="Hyperlink"/>
                  </w:rPr>
                  <w:t>https://www.20087.com/5/32/HuaGongXinCaiLiaoHangYeQianJingFenXi.html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具有特殊性能和功能的新型化学产品，近年来在航空航天、新能源、电子信息、生物医药等多个高新技术领域展现出巨大潜力。这些材料包括高性能复合材料、智能高分子、纳米材料、生物基材料等，它们具有轻量化、高强度、耐高温、生物相容性等优点。随着材料科学和纳米技术的不断进步，化工新材料的性能和应用领域不断拓展，成为推动产业升级和创新的关键力量。</w:t>
      </w:r>
      <w:r>
        <w:rPr>
          <w:rFonts w:hint="eastAsia"/>
        </w:rPr>
        <w:br/>
      </w:r>
      <w:r>
        <w:rPr>
          <w:rFonts w:hint="eastAsia"/>
        </w:rPr>
        <w:t>　　未来，化工新材料将更加注重绿色化、功能化和智能化。绿色化方面，开发更多生物基和可降解材料，减少对环境的影响；功能化方面，通过材料设计和表面修饰，使新材料具有特定的催化、传感或生物活性，满足特定应用需求；智能化方面，集成微电子和纳米技术，使新材料具有感知、响应和自修复能力，适用于智能建筑、可穿戴设备和智能包装等领域。同时，通过跨学科合作和产业链协同，加快新材料从实验室到市场的转化，推动新材料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0d48887d24f56" w:history="1">
        <w:r>
          <w:rPr>
            <w:rStyle w:val="Hyperlink"/>
          </w:rPr>
          <w:t>2025-2031年全球与中国化工新材料行业发展调研及前景分析报告</w:t>
        </w:r>
      </w:hyperlink>
      <w:r>
        <w:rPr>
          <w:rFonts w:hint="eastAsia"/>
        </w:rPr>
        <w:t>》以专业、科学的视角，系统分析了化工新材料行业的市场规模、供需状况和竞争格局，梳理了化工新材料技术发展水平和未来方向。报告对化工新材料行业发展趋势做出客观预测，评估了市场增长空间和潜在风险，并分析了重点化工新材料企业的经营情况和市场表现。结合政策环境和消费需求变化，为投资者和企业提供化工新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全球市场化工新材料市场总体规模</w:t>
      </w:r>
      <w:r>
        <w:rPr>
          <w:rFonts w:hint="eastAsia"/>
        </w:rPr>
        <w:br/>
      </w:r>
      <w:r>
        <w:rPr>
          <w:rFonts w:hint="eastAsia"/>
        </w:rPr>
        <w:t>　　1.4 中国市场化工新材料市场总体规模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化工新材料行业发展总体概况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化工新材料行业发展主要特点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化工新材料行业发展影响因素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化工新材料有利因素</w:t>
      </w:r>
      <w:r>
        <w:rPr>
          <w:rFonts w:hint="eastAsia"/>
        </w:rPr>
        <w:br/>
      </w:r>
      <w:r>
        <w:rPr>
          <w:rFonts w:hint="eastAsia"/>
        </w:rPr>
        <w:t>　　　　1.5.3 .2 化工新材料不利因素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近三年化工新材料主要企业在国际市场占有率（按收入，2020-2025）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2025年化工新材料主要企业在国际市场排名（按收入）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近三年全球市场主要企业化工新材料销售收入（2020-2025）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中国市场，近三年化工新材料主要企业占有率及排名（按收入）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近三年化工新材料主要企业在中国市场占有率（按收入，2020-2025）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2025年化工新材料主要企业在中国市场排名（按收入）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近三年中国市场主要企业化工新材料销售收入（2020-2025）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全球主要厂商化工新材料总部及产地分布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全球主要厂商成立时间及化工新材料商业化日期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全球主要厂商化工新材料产品类型及应用</w:t>
      </w:r>
      <w:r>
        <w:rPr>
          <w:rFonts w:hint="eastAsia"/>
        </w:rPr>
        <w:br/>
      </w:r>
      <w:r>
        <w:rPr>
          <w:rFonts w:hint="eastAsia"/>
        </w:rPr>
        <w:t>　　2.6 化工新材料行业集中度、竞争程度分析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化工新材料行业集中度分析：2025年全球Top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全球化工新材料第一梯队、第二梯队和第三梯队生产商（品牌）及市场份额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全球主要地区化工新材料市场规模分析：2020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全球主要地区化工新材料销售额及份额（2020-2025年）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全球主要地区化工新材料销售额及份额预测（2025-2031年）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印度化工新材料销售额及预测（2020-2031）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按产品类型细分，全球化工新材料销售额对比（2020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按产品类型细分，全球化工新材料销售额及市场份额（2020-2025）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按产品类型细分，中国化工新材料销售额及市场份额（2020-2025）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按产品类型细分，中国化工新材料销售额预测（2025-2031）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按产品类型细分，全球化工新材料销售额对比（2020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按产品类型细分，全球化工新材料销售额及市场份额（2020-2025）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中国不同应用化工新材料销售额及市场份额（2020-2025）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中国不同应用化工新材料销售额预测（2025-2031）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化工新材料产品及服务介绍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化工新材料行业发展趋势</w:t>
      </w:r>
      <w:r>
        <w:rPr>
          <w:rFonts w:hint="eastAsia"/>
        </w:rPr>
        <w:br/>
      </w:r>
      <w:r>
        <w:rPr>
          <w:rFonts w:hint="eastAsia"/>
        </w:rPr>
        <w:t>　　7.2 化工新材料行业主要驱动因素</w:t>
      </w:r>
      <w:r>
        <w:rPr>
          <w:rFonts w:hint="eastAsia"/>
        </w:rPr>
        <w:br/>
      </w:r>
      <w:r>
        <w:rPr>
          <w:rFonts w:hint="eastAsia"/>
        </w:rPr>
        <w:t>　　7.3 化工新材料中国企业SWOT分析</w:t>
      </w:r>
      <w:r>
        <w:rPr>
          <w:rFonts w:hint="eastAsia"/>
        </w:rPr>
        <w:br/>
      </w:r>
      <w:r>
        <w:rPr>
          <w:rFonts w:hint="eastAsia"/>
        </w:rPr>
        <w:t>　　7.4 中国化工新材料行业政策环境分析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化工新材料行业产业链简介</w:t>
      </w:r>
      <w:r>
        <w:rPr>
          <w:rFonts w:hint="eastAsia"/>
        </w:rPr>
        <w:br/>
      </w:r>
      <w:r>
        <w:rPr>
          <w:rFonts w:hint="eastAsia"/>
        </w:rPr>
        <w:t>　　　　8.1.1 化工新材料行业供应链分析</w:t>
      </w:r>
      <w:r>
        <w:rPr>
          <w:rFonts w:hint="eastAsia"/>
        </w:rPr>
        <w:br/>
      </w:r>
      <w:r>
        <w:rPr>
          <w:rFonts w:hint="eastAsia"/>
        </w:rPr>
        <w:t>　　　　8.1.2 化工新材料主要原料及供应情况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化工新材料行业主要下游客户</w:t>
      </w:r>
      <w:r>
        <w:rPr>
          <w:rFonts w:hint="eastAsia"/>
        </w:rPr>
        <w:br/>
      </w:r>
      <w:r>
        <w:rPr>
          <w:rFonts w:hint="eastAsia"/>
        </w:rPr>
        <w:t>　　8.2 化工新材料行业采购模式</w:t>
      </w:r>
      <w:r>
        <w:rPr>
          <w:rFonts w:hint="eastAsia"/>
        </w:rPr>
        <w:br/>
      </w:r>
      <w:r>
        <w:rPr>
          <w:rFonts w:hint="eastAsia"/>
        </w:rPr>
        <w:t>　　8.3 化工新材料行业生产模式</w:t>
      </w:r>
      <w:r>
        <w:rPr>
          <w:rFonts w:hint="eastAsia"/>
        </w:rPr>
        <w:br/>
      </w:r>
      <w:r>
        <w:rPr>
          <w:rFonts w:hint="eastAsia"/>
        </w:rPr>
        <w:t>　　8.4 化工新材料行业销售模式及销售渠道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化工新材料产品图片</w:t>
      </w:r>
      <w:r>
        <w:rPr>
          <w:rFonts w:hint="eastAsia"/>
        </w:rPr>
        <w:br/>
      </w:r>
      <w:r>
        <w:rPr>
          <w:rFonts w:hint="eastAsia"/>
        </w:rPr>
        <w:t>　　图 全球市场化工新材料市场规模,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全球化工新材料市场销售额预测:（2020-2031）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中国市场化工新材料销售额及未来趋势（2020-2031）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2025年全球前五大厂商化工新材料市场份额</w:t>
      </w:r>
      <w:r>
        <w:rPr>
          <w:rFonts w:hint="eastAsia"/>
        </w:rPr>
        <w:br/>
      </w:r>
      <w:r>
        <w:rPr>
          <w:rFonts w:hint="eastAsia"/>
        </w:rPr>
        <w:t>　　图 2025年全球化工新材料第一梯队、第二梯队和第三梯队厂商及市场份额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全球主要地区化工新材料销售额市场份额（2024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印度市场化工新材料销售额及预测（2020-2031）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全球化工新材料规模及增长率（2020-2031）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按产品类型细分，全球化工新材料市场份额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按产品类型细分，全球化工新材料市场份额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按产品类型细分，全球化工新材料市场份额预测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按产品类型细分，中国化工新材料市场份额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按产品类型细分，中国化工新材料市场份额预测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按应用细分，全球化工新材料市场份额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按应用细分，全球化工新材料市场份额 2024 VS 2025</w:t>
      </w:r>
      <w:r>
        <w:rPr>
          <w:rFonts w:hint="eastAsia"/>
        </w:rPr>
        <w:br/>
      </w:r>
      <w:r>
        <w:rPr>
          <w:rFonts w:hint="eastAsia"/>
        </w:rPr>
        <w:t>　　图 化工新材料中国企业SWOT分析</w:t>
      </w:r>
      <w:r>
        <w:rPr>
          <w:rFonts w:hint="eastAsia"/>
        </w:rPr>
        <w:br/>
      </w:r>
      <w:r>
        <w:rPr>
          <w:rFonts w:hint="eastAsia"/>
        </w:rPr>
        <w:t>　　图 化工新材料产业链</w:t>
      </w:r>
      <w:r>
        <w:rPr>
          <w:rFonts w:hint="eastAsia"/>
        </w:rPr>
        <w:br/>
      </w:r>
      <w:r>
        <w:rPr>
          <w:rFonts w:hint="eastAsia"/>
        </w:rPr>
        <w:t>　　图 化工新材料行业采购模式分析</w:t>
      </w:r>
      <w:r>
        <w:rPr>
          <w:rFonts w:hint="eastAsia"/>
        </w:rPr>
        <w:br/>
      </w:r>
      <w:r>
        <w:rPr>
          <w:rFonts w:hint="eastAsia"/>
        </w:rPr>
        <w:t>　　图 化工新材料行业生产模式分析</w:t>
      </w:r>
      <w:r>
        <w:rPr>
          <w:rFonts w:hint="eastAsia"/>
        </w:rPr>
        <w:br/>
      </w:r>
      <w:r>
        <w:rPr>
          <w:rFonts w:hint="eastAsia"/>
        </w:rPr>
        <w:t>　　图 化工新材料行业销售模式分析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化工新材料行业发展主要特点</w:t>
      </w:r>
      <w:r>
        <w:rPr>
          <w:rFonts w:hint="eastAsia"/>
        </w:rPr>
        <w:br/>
      </w:r>
      <w:r>
        <w:rPr>
          <w:rFonts w:hint="eastAsia"/>
        </w:rPr>
        <w:t>　　表 化工新材料行业发展有利因素分析</w:t>
      </w:r>
      <w:r>
        <w:rPr>
          <w:rFonts w:hint="eastAsia"/>
        </w:rPr>
        <w:br/>
      </w:r>
      <w:r>
        <w:rPr>
          <w:rFonts w:hint="eastAsia"/>
        </w:rPr>
        <w:t>　　表 化工新材料行业发展不利因素分析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进入化工新材料行业壁垒</w:t>
      </w:r>
      <w:r>
        <w:rPr>
          <w:rFonts w:hint="eastAsia"/>
        </w:rPr>
        <w:br/>
      </w:r>
      <w:r>
        <w:rPr>
          <w:rFonts w:hint="eastAsia"/>
        </w:rPr>
        <w:t>　　表 近三年化工新材料主要企业在国际市场占有率（按收入，2020-2025）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2025年化工新材料主要企业在国际市场排名（按收入）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近三年全球市场主要企业化工新材料销售收入（2020-2025）</w:t>
      </w:r>
      <w:r>
        <w:rPr>
          <w:rFonts w:hint="eastAsia"/>
        </w:rPr>
        <w:br/>
      </w:r>
      <w:r>
        <w:rPr>
          <w:rFonts w:hint="eastAsia"/>
        </w:rPr>
        <w:t>　　表 近三年化工新材料主要企业在中国市场占有率（按收入，2020-2025）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2025年化工新材料主要企业在中国市场排名（按收入）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近三年中国市场主要企业化工新材料销售收入（2020-2025）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全球主要厂商化工新材料总部及产地分布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全球主要厂商成立时间及化工新材料商业化日期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全球主要厂商化工新材料产品类型及应用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2025年全球化工新材料主要厂商市场地位（第一梯队、第二梯队和第三梯队）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全球化工新材料市场投资、并购等现状分析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全球主要地区化工新材料销售额：（2020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全球主要地区化工新材料销售额（2020-2025）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全球主要地区化工新材料销售额及份额列表（2020-2025）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全球主要地区化工新材料销售额及份额列表预测（2025-2031）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化工新材料主要企业列表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按产品类型细分，全球化工新材料销售额及增长率对比（2020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按产品类型细分，全球化工新材料销售额（2020-2025）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按产品类型细分，全球化工新材料销售额市场份额预测（2025-2031）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按产品类型细分，中国化工新材料销售额（2020-2025）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按产品类型细分，中国化工新材料销售额市场份额预测（2025-2031）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按应用细分，全球化工新材料销售额及增长率对比（2020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按应用细分，全球化工新材料销售额（2020-2025）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按应用细分，全球化工新材料销售额市场份额列表（2020-2025）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按应用细分，全球化工新材料销售额市场份额预测（2025-2031）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按应用细分，中国化工新材料销售额（2020-2025）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按应用细分，中国化工新材料销售额市场份额列表（2020-2025）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按应用细分，中国化工新材料销售额预测（2025-2031）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按应用细分，中国化工新材料销售额市场份额预测（2025-2031）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公司信息、总部、化工新材料市场地位以及主要的竞争对手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化工新材料产品及服务介绍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化工新材料收入及毛利率（2020-2025）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化工新材料行业发展趋势</w:t>
      </w:r>
      <w:r>
        <w:rPr>
          <w:rFonts w:hint="eastAsia"/>
        </w:rPr>
        <w:br/>
      </w:r>
      <w:r>
        <w:rPr>
          <w:rFonts w:hint="eastAsia"/>
        </w:rPr>
        <w:t>　　表 化工新材料行业主要驱动因素</w:t>
      </w:r>
      <w:r>
        <w:rPr>
          <w:rFonts w:hint="eastAsia"/>
        </w:rPr>
        <w:br/>
      </w:r>
      <w:r>
        <w:rPr>
          <w:rFonts w:hint="eastAsia"/>
        </w:rPr>
        <w:t>　　表 化工新材料行业供应链分析</w:t>
      </w:r>
      <w:r>
        <w:rPr>
          <w:rFonts w:hint="eastAsia"/>
        </w:rPr>
        <w:br/>
      </w:r>
      <w:r>
        <w:rPr>
          <w:rFonts w:hint="eastAsia"/>
        </w:rPr>
        <w:t>　　表 化工新材料上游原料供应商</w:t>
      </w:r>
      <w:r>
        <w:rPr>
          <w:rFonts w:hint="eastAsia"/>
        </w:rPr>
        <w:br/>
      </w:r>
      <w:r>
        <w:rPr>
          <w:rFonts w:hint="eastAsia"/>
        </w:rPr>
        <w:t>　　表 化工新材料行业主要下游客户</w:t>
      </w:r>
      <w:r>
        <w:rPr>
          <w:rFonts w:hint="eastAsia"/>
        </w:rPr>
        <w:br/>
      </w:r>
      <w:r>
        <w:rPr>
          <w:rFonts w:hint="eastAsia"/>
        </w:rPr>
        <w:t>　　表 化工新材料行业典型经销商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0d48887d24f56" w:history="1">
        <w:r>
          <w:rPr>
            <w:rStyle w:val="Hyperlink"/>
          </w:rPr>
          <w:t>2025-2031年全球与中国化工新材料行业发展调研及前景分析报告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0d48887d24f56" w:history="1">
        <w:r>
          <w:rPr>
            <w:rStyle w:val="Hyperlink"/>
          </w:rPr>
          <w:t>https://www.20087.com/5/32/HuaGongXinCaiLiaoHangYeQianJingFenXi.html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9ae8f8d474d2e" w:history="1">
      <w:r>
        <w:rPr>
          <w:rStyle w:val="Hyperlink"/>
        </w:rPr>
        <w:t>2025-2031年全球与中国化工新材料行业发展调研及前景分析报告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GongXinCaiLiaoHangYeQianJingFenXi.html" TargetMode="External" Id="R2b50d48887d2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GongXinCaiLiaoHangYeQianJingFenXi.html" TargetMode="External" Id="R2279ae8f8d4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2024-12-12T07:50:10Z</dcterms:created>
  <dcterms:modified xsi:type="dcterms:W3CDTF">2024-12-12T08:50:10Z</dcterms:modified>
  <dc:subject>2025-2031年全球与中国化工新材料行业发展调研及前景分析报告</dc:subject>
  <dc:title>2025-2031年全球与中国化工新材料行业发展调研及前景分析报告</dc:title>
  <cp:keywords>2025-2031年全球与中国化工新材料行业发展调研及前景分析报告</cp:keywords>
  <dc:description>2025-2031年全球与中国化工新材料行业发展调研及前景分析报告</dc:description>
</cp:coreProperties>
</file>