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310737774667" w:history="1">
              <w:r>
                <w:rPr>
                  <w:rStyle w:val="Hyperlink"/>
                </w:rPr>
                <w:t>2025-2031年中国山梨醇行业发展现状调研与市场前景预测报告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310737774667" w:history="1">
              <w:r>
                <w:rPr>
                  <w:rStyle w:val="Hyperlink"/>
                </w:rPr>
                <w:t>2025-2031年中国山梨醇行业发展现状调研与市场前景预测报告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310737774667" w:history="1">
                <w:r>
                  <w:rPr>
                    <w:rStyle w:val="Hyperlink"/>
                  </w:rPr>
                  <w:t>https://www.20087.com/5/82/ShanLiChunFaZhanQuShiYuCeFenXi.html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重要的食品添加剂和化工原料，广泛应用于食品、医药、化妆品等领域。随着人们生活水平的提高和消费结构的升级，山梨醇的市场需求不断增长。目前，山梨醇的生产工艺已经相对成熟，但仍然存在原料来源受限、生产成本高等问题。</w:t>
      </w:r>
      <w:r>
        <w:rPr>
          <w:rFonts w:hint="eastAsia"/>
        </w:rPr>
        <w:br/>
      </w:r>
      <w:r>
        <w:rPr>
          <w:rFonts w:hint="eastAsia"/>
        </w:rPr>
        <w:t>　　未来，山梨醇的发展将注重原料多元化、工艺优化和成本控制。一方面，通过开发新的原料来源和合成路线，降低生产成本和原料依赖；另一方面，改进生产工艺和设备，提高生产效率和产品质量。同时，随着绿色化学和生物技术的快速发展，山梨醇的生物合成和绿色生产将成为行业发展的新方向。此外，随着功能性食品、保健品等市场的不断拓展，山梨醇在新的应用领域也将有着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310737774667" w:history="1">
        <w:r>
          <w:rPr>
            <w:rStyle w:val="Hyperlink"/>
          </w:rPr>
          <w:t>2025-2031年中国山梨醇行业发展现状调研与市场前景预测报告</w:t>
        </w:r>
      </w:hyperlink>
      <w:r>
        <w:rPr>
          <w:rFonts w:hint="eastAsia"/>
        </w:rPr>
        <w:t>》系统分析了山梨醇行业的市场规模、需求动态及价格趋势，并深入探讨了山梨醇产业链结构的变化与发展。报告详细解读了山梨醇行业现状，科学预测了未来市场前景与发展趋势，同时对山梨醇细分市场的竞争格局进行了全面评估，重点关注领先企业的竞争实力、市场集中度及品牌影响力。结合山梨醇技术现状与未来方向，报告揭示了山梨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一、国内生产总值初步核算为248009.17亿元</w:t>
      </w:r>
      <w:r>
        <w:rPr>
          <w:rFonts w:hint="eastAsia"/>
        </w:rPr>
        <w:br/>
      </w:r>
      <w:r>
        <w:rPr>
          <w:rFonts w:hint="eastAsia"/>
        </w:rPr>
        <w:t>　　　　二、2025年工业生产运行情况分析</w:t>
      </w:r>
      <w:r>
        <w:rPr>
          <w:rFonts w:hint="eastAsia"/>
        </w:rPr>
        <w:br/>
      </w:r>
      <w:r>
        <w:rPr>
          <w:rFonts w:hint="eastAsia"/>
        </w:rPr>
        <w:t>　　　　三、全国居民消费价格总水平同比上涨2.6%</w:t>
      </w:r>
      <w:r>
        <w:rPr>
          <w:rFonts w:hint="eastAsia"/>
        </w:rPr>
        <w:br/>
      </w:r>
      <w:r>
        <w:rPr>
          <w:rFonts w:hint="eastAsia"/>
        </w:rPr>
        <w:t>　　　　四、2025年中国城乡居民收入情况分析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五、社会消费品零售总额148164亿元</w:t>
      </w:r>
      <w:r>
        <w:rPr>
          <w:rFonts w:hint="eastAsia"/>
        </w:rPr>
        <w:br/>
      </w:r>
      <w:r>
        <w:rPr>
          <w:rFonts w:hint="eastAsia"/>
        </w:rPr>
        <w:t>　　　　六、全国固定资产投资（不含农户）同比增长20.3%</w:t>
      </w:r>
      <w:r>
        <w:rPr>
          <w:rFonts w:hint="eastAsia"/>
        </w:rPr>
        <w:br/>
      </w:r>
      <w:r>
        <w:rPr>
          <w:rFonts w:hint="eastAsia"/>
        </w:rPr>
        <w:t>　　　　七、我国外贸进出口总值同比增长8.3%</w:t>
      </w:r>
      <w:r>
        <w:rPr>
          <w:rFonts w:hint="eastAsia"/>
        </w:rPr>
        <w:br/>
      </w:r>
      <w:r>
        <w:rPr>
          <w:rFonts w:hint="eastAsia"/>
        </w:rPr>
        <w:t>　　第二节 2020-2025年山梨醇国家“十五五”产业政策环境分析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2020-2025年中国山梨醇行业产业社会环境分析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2020-2025年山梨醇行业消费环境分析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2020-2025年中国山梨醇行业市场集中度分析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中国山梨醇行业五力竞争分析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2020-2025年中国山梨醇行业竞争的因素分析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2020-2025年我国山梨醇上下游行业分析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2020-2025年山梨醇行业主要上游产业发展分析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2020-2025年山梨醇行业主要下游产业发展分析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2020-2025年上下游行业发展对山梨醇行业影响分析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结论及专家建议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山梨醇在食品行业中的应用</w:t>
      </w:r>
      <w:r>
        <w:rPr>
          <w:rFonts w:hint="eastAsia"/>
        </w:rPr>
        <w:br/>
      </w:r>
      <w:r>
        <w:rPr>
          <w:rFonts w:hint="eastAsia"/>
        </w:rPr>
        <w:t>　　图表 2 2020-2025年我国GDP统计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2020-2025年我国工业增加值统计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2020-2025年我国建筑业增加值统计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2020-2025年全国固定资产投资同比增速</w:t>
      </w:r>
      <w:r>
        <w:rPr>
          <w:rFonts w:hint="eastAsia"/>
        </w:rPr>
        <w:br/>
      </w:r>
      <w:r>
        <w:rPr>
          <w:rFonts w:hint="eastAsia"/>
        </w:rPr>
        <w:t>　　图表 8 2020-2025年全国固定资产投资到位资金同比增速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2020-2025年全国城镇就业人数统计</w:t>
      </w:r>
      <w:r>
        <w:rPr>
          <w:rFonts w:hint="eastAsia"/>
        </w:rPr>
        <w:br/>
      </w:r>
      <w:r>
        <w:rPr>
          <w:rFonts w:hint="eastAsia"/>
        </w:rPr>
        <w:t>　　图表 10 2020-2025年全国全员劳动生产率统计</w:t>
      </w:r>
      <w:r>
        <w:rPr>
          <w:rFonts w:hint="eastAsia"/>
        </w:rPr>
        <w:br/>
      </w:r>
      <w:r>
        <w:rPr>
          <w:rFonts w:hint="eastAsia"/>
        </w:rPr>
        <w:t>　　图表 11 2020-2025年全国受教育人口统计</w:t>
      </w:r>
      <w:r>
        <w:rPr>
          <w:rFonts w:hint="eastAsia"/>
        </w:rPr>
        <w:br/>
      </w:r>
      <w:r>
        <w:rPr>
          <w:rFonts w:hint="eastAsia"/>
        </w:rPr>
        <w:t>　　图表 12 2020-2025年全国研究与试验发展经费统计</w:t>
      </w:r>
      <w:r>
        <w:rPr>
          <w:rFonts w:hint="eastAsia"/>
        </w:rPr>
        <w:br/>
      </w:r>
      <w:r>
        <w:rPr>
          <w:rFonts w:hint="eastAsia"/>
        </w:rPr>
        <w:t>　　图表 13 专利申请受理 授权和有效专利情况</w:t>
      </w:r>
      <w:r>
        <w:rPr>
          <w:rFonts w:hint="eastAsia"/>
        </w:rPr>
        <w:br/>
      </w:r>
      <w:r>
        <w:rPr>
          <w:rFonts w:hint="eastAsia"/>
        </w:rPr>
        <w:t>　　图表 14 我国山梨醇价格变动的多因素分析</w:t>
      </w:r>
      <w:r>
        <w:rPr>
          <w:rFonts w:hint="eastAsia"/>
        </w:rPr>
        <w:br/>
      </w:r>
      <w:r>
        <w:rPr>
          <w:rFonts w:hint="eastAsia"/>
        </w:rPr>
        <w:t>　　图表 15 2020-2025年中国山梨醇产能统计</w:t>
      </w:r>
      <w:r>
        <w:rPr>
          <w:rFonts w:hint="eastAsia"/>
        </w:rPr>
        <w:br/>
      </w:r>
      <w:r>
        <w:rPr>
          <w:rFonts w:hint="eastAsia"/>
        </w:rPr>
        <w:t>　　图表 16 2020-2025年中国山梨醇产能增长率统计</w:t>
      </w:r>
      <w:r>
        <w:rPr>
          <w:rFonts w:hint="eastAsia"/>
        </w:rPr>
        <w:br/>
      </w:r>
      <w:r>
        <w:rPr>
          <w:rFonts w:hint="eastAsia"/>
        </w:rPr>
        <w:t>　　图表 17 2020-2025年我国山梨醇供需状况变化图</w:t>
      </w:r>
      <w:r>
        <w:rPr>
          <w:rFonts w:hint="eastAsia"/>
        </w:rPr>
        <w:br/>
      </w:r>
      <w:r>
        <w:rPr>
          <w:rFonts w:hint="eastAsia"/>
        </w:rPr>
        <w:t>　　图表 18 2020-2025年我国山梨醇需求量统计</w:t>
      </w:r>
      <w:r>
        <w:rPr>
          <w:rFonts w:hint="eastAsia"/>
        </w:rPr>
        <w:br/>
      </w:r>
      <w:r>
        <w:rPr>
          <w:rFonts w:hint="eastAsia"/>
        </w:rPr>
        <w:t>　　图表 19 2020-2025年中国山梨醇供需比统计</w:t>
      </w:r>
      <w:r>
        <w:rPr>
          <w:rFonts w:hint="eastAsia"/>
        </w:rPr>
        <w:br/>
      </w:r>
      <w:r>
        <w:rPr>
          <w:rFonts w:hint="eastAsia"/>
        </w:rPr>
        <w:t>　　图表 20 2020-2025年中国山梨醇产品进口量统计</w:t>
      </w:r>
      <w:r>
        <w:rPr>
          <w:rFonts w:hint="eastAsia"/>
        </w:rPr>
        <w:br/>
      </w:r>
      <w:r>
        <w:rPr>
          <w:rFonts w:hint="eastAsia"/>
        </w:rPr>
        <w:t>　　图表 21 2020-2025年中国山梨醇产品进口金额统计</w:t>
      </w:r>
      <w:r>
        <w:rPr>
          <w:rFonts w:hint="eastAsia"/>
        </w:rPr>
        <w:br/>
      </w:r>
      <w:r>
        <w:rPr>
          <w:rFonts w:hint="eastAsia"/>
        </w:rPr>
        <w:t>　　图表 22 2020-2025年中国山梨醇产品出口量统计</w:t>
      </w:r>
      <w:r>
        <w:rPr>
          <w:rFonts w:hint="eastAsia"/>
        </w:rPr>
        <w:br/>
      </w:r>
      <w:r>
        <w:rPr>
          <w:rFonts w:hint="eastAsia"/>
        </w:rPr>
        <w:t>　　图表 23 2020-2025年中国山梨醇产品出口金额统计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310737774667" w:history="1">
        <w:r>
          <w:rPr>
            <w:rStyle w:val="Hyperlink"/>
          </w:rPr>
          <w:t>2025-2031年中国山梨醇行业发展现状调研与市场前景预测报告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310737774667" w:history="1">
        <w:r>
          <w:rPr>
            <w:rStyle w:val="Hyperlink"/>
          </w:rPr>
          <w:t>https://www.20087.com/5/82/ShanLiChunFaZhanQuShiYuCeFenXi.html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热点：山梨醇治便秘有效果吗、山梨醇是什么、山梨醇厂家、口服山梨醇多久能排便、山梨醇对人体的损害、山梨醇的作用与功效、山梨醇是酒精吗、山梨醇是防腐剂吗、山梨醇图片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2778b61a5479d" w:history="1">
      <w:r>
        <w:rPr>
          <w:rStyle w:val="Hyperlink"/>
        </w:rPr>
        <w:t>2025-2031年中国山梨醇行业发展现状调研与市场前景预测报告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anLiChunFaZhanQuShiYuCeFenXi.html" TargetMode="External" Id="R553231073777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anLiChunFaZhanQuShiYuCeFenXi.html" TargetMode="External" Id="Rd302778b61a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2025-05-27T00:28:00Z</dcterms:created>
  <dcterms:modified xsi:type="dcterms:W3CDTF">2025-05-27T01:28:00Z</dcterms:modified>
  <dc:subject>2025-2031年中国山梨醇行业发展现状调研与市场前景预测报告</dc:subject>
  <dc:title>2025-2031年中国山梨醇行业发展现状调研与市场前景预测报告</dc:title>
  <cp:keywords>2025-2031年中国山梨醇行业发展现状调研与市场前景预测报告</cp:keywords>
  <dc:description>2025-2031年中国山梨醇行业发展现状调研与市场前景预测报告</dc:description>
</cp:coreProperties>
</file>