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9f81295a4454b" w:history="1">
              <w:r>
                <w:rPr>
                  <w:rStyle w:val="Hyperlink"/>
                </w:rPr>
                <w:t>2025-2031年中国扩散膜行业现状研究分析及市场前景预测报告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9f81295a4454b" w:history="1">
              <w:r>
                <w:rPr>
                  <w:rStyle w:val="Hyperlink"/>
                </w:rPr>
                <w:t>2025-2031年中国扩散膜行业现状研究分析及市场前景预测报告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9f81295a4454b" w:history="1">
                <w:r>
                  <w:rPr>
                    <w:rStyle w:val="Hyperlink"/>
                  </w:rPr>
                  <w:t>https://www.20087.com/5/52/KuoSanMoHangYeYanJiuBaoGao.html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膜是一种用于光学显示面板的关键组件，主要起到均匀分布光线的作用，广泛应用于液晶显示器、LED背光模组等领域。近年来，随着显示技术的进步和市场需求的变化，扩散膜的生产工艺不断优化，产品性能不断提升。当前市场上，扩散膜不仅满足了传统显示设备的需求，还在车载显示、可穿戴设备等新兴领域找到了新的应用空间。</w:t>
      </w:r>
      <w:r>
        <w:rPr>
          <w:rFonts w:hint="eastAsia"/>
        </w:rPr>
        <w:br/>
      </w:r>
      <w:r>
        <w:rPr>
          <w:rFonts w:hint="eastAsia"/>
        </w:rPr>
        <w:t>　　未来，扩散膜的发展将更加注重技术创新和应用拓展。一方面，随着显示技术的发展，扩散膜将更加注重提高透光率、减少光损耗，以适应更高分辨率、更高亮度的显示需求。另一方面，随着新型显示技术如OLED、Mini LED等的发展，扩散膜将探索更多应用领域，如在柔性显示、透明显示等方面的应用。此外，随着可持续发展目标的推进，扩散膜将更加注重环保材料的选择和循环利用，减少资源消耗和环境污染。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扩散膜发展概况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2024-2025年扩散膜行业发展环境分析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中国扩散膜行业政策环境分析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中国扩散膜行业技术环境分析</w:t>
      </w:r>
      <w:r>
        <w:rPr>
          <w:rFonts w:hint="eastAsia"/>
        </w:rPr>
        <w:br/>
      </w:r>
      <w:r>
        <w:rPr>
          <w:rFonts w:hint="eastAsia"/>
        </w:rPr>
        <w:t>　　　　一、扩散膜技术发展概况</w:t>
      </w:r>
      <w:r>
        <w:rPr>
          <w:rFonts w:hint="eastAsia"/>
        </w:rPr>
        <w:br/>
      </w:r>
      <w:r>
        <w:rPr>
          <w:rFonts w:hint="eastAsia"/>
        </w:rPr>
        <w:t>　　　　二、扩散膜技术工艺流程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2024-2025年中国扩散膜市场供需分析</w:t>
      </w:r>
      <w:r>
        <w:rPr>
          <w:rFonts w:hint="eastAsia"/>
        </w:rPr>
        <w:br/>
      </w:r>
      <w:r>
        <w:rPr>
          <w:rFonts w:hint="eastAsia"/>
        </w:rPr>
        <w:t>　　第一节 中国扩散膜市场供给状况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一、2020-2025年中国扩散膜产量分析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二、2025-2031年中国扩散膜产量预测</w:t>
      </w:r>
      <w:r>
        <w:rPr>
          <w:rFonts w:hint="eastAsia"/>
        </w:rPr>
        <w:br/>
      </w:r>
      <w:r>
        <w:rPr>
          <w:rFonts w:hint="eastAsia"/>
        </w:rPr>
        <w:t>　　第二节 中国扩散膜市场需求状况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一、2020-2025年中国扩散膜需求分析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二、2025-2031年中国扩散膜需求预测</w:t>
      </w:r>
      <w:r>
        <w:rPr>
          <w:rFonts w:hint="eastAsia"/>
        </w:rPr>
        <w:br/>
      </w:r>
      <w:r>
        <w:rPr>
          <w:rFonts w:hint="eastAsia"/>
        </w:rPr>
        <w:t>　　第三节 2025年中国扩散膜市场价格分析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2024-2025年扩散膜区域市场需求分析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中国扩散膜行业产业链分析</w:t>
      </w:r>
      <w:r>
        <w:rPr>
          <w:rFonts w:hint="eastAsia"/>
        </w:rPr>
        <w:br/>
      </w:r>
      <w:r>
        <w:rPr>
          <w:rFonts w:hint="eastAsia"/>
        </w:rPr>
        <w:t>　　第一节 扩散膜行业产业链概述</w:t>
      </w:r>
      <w:r>
        <w:rPr>
          <w:rFonts w:hint="eastAsia"/>
        </w:rPr>
        <w:br/>
      </w:r>
      <w:r>
        <w:rPr>
          <w:rFonts w:hint="eastAsia"/>
        </w:rPr>
        <w:t>　　第二节 扩散膜上游产业发展状况分析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扩散膜下游产业发展情况分析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扩散膜主要生产厂商竞争力分析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珠海天宏科技实业有限公司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北京康得新复合材料股份有限公司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宁波激智科技股份有限公司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2025-2031年中国扩散膜行业发展趋势与前景分析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2025-2031年中国扩散膜行业投资环境分析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2025-2031年中国扩散膜行业投资前景分析</w:t>
      </w:r>
      <w:r>
        <w:rPr>
          <w:rFonts w:hint="eastAsia"/>
        </w:rPr>
        <w:br/>
      </w:r>
      <w:r>
        <w:rPr>
          <w:rFonts w:hint="eastAsia"/>
        </w:rPr>
        <w:t>　　　　一、扩散膜行业发展前景</w:t>
      </w:r>
      <w:r>
        <w:rPr>
          <w:rFonts w:hint="eastAsia"/>
        </w:rPr>
        <w:br/>
      </w:r>
      <w:r>
        <w:rPr>
          <w:rFonts w:hint="eastAsia"/>
        </w:rPr>
        <w:t>　　　　二、扩散膜发展趋势分析</w:t>
      </w:r>
      <w:r>
        <w:rPr>
          <w:rFonts w:hint="eastAsia"/>
        </w:rPr>
        <w:br/>
      </w:r>
      <w:r>
        <w:rPr>
          <w:rFonts w:hint="eastAsia"/>
        </w:rPr>
        <w:t>　　　　三、扩散膜市场前景分析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2025-2031年中国扩散膜行业投资风险分析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2025-2031年扩散膜行业投资策略及建议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扩散膜企业投融资战略规划分析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扩散膜企业发展战略规划背景意义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扩散膜企业发展战略规划的制定原则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扩散膜企业战略规划制定依据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一、济研：国家产业政策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(中^智^林)扩散膜企业战略规划策略分析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扩散膜行业生命周期图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我国扩散膜进出口税率</w:t>
      </w:r>
      <w:r>
        <w:rPr>
          <w:rFonts w:hint="eastAsia"/>
        </w:rPr>
        <w:br/>
      </w:r>
      <w:r>
        <w:rPr>
          <w:rFonts w:hint="eastAsia"/>
        </w:rPr>
        <w:t>　　图表 9 2020-2025年我国扩散膜行业需求量分析</w:t>
      </w:r>
      <w:r>
        <w:rPr>
          <w:rFonts w:hint="eastAsia"/>
        </w:rPr>
        <w:br/>
      </w:r>
      <w:r>
        <w:rPr>
          <w:rFonts w:hint="eastAsia"/>
        </w:rPr>
        <w:t>　　图表 10 2025-2031年我国扩散膜行业需求量预测分析</w:t>
      </w:r>
      <w:r>
        <w:rPr>
          <w:rFonts w:hint="eastAsia"/>
        </w:rPr>
        <w:br/>
      </w:r>
      <w:r>
        <w:rPr>
          <w:rFonts w:hint="eastAsia"/>
        </w:rPr>
        <w:t>　　图表 11 2020-2025年我国扩散膜行业均价分析</w:t>
      </w:r>
      <w:r>
        <w:rPr>
          <w:rFonts w:hint="eastAsia"/>
        </w:rPr>
        <w:br/>
      </w:r>
      <w:r>
        <w:rPr>
          <w:rFonts w:hint="eastAsia"/>
        </w:rPr>
        <w:t>　　图表 12 2020-2025年我国扩散膜行业华东地区市场规模分析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19 2025年日pet最新报价</w:t>
      </w:r>
      <w:r>
        <w:rPr>
          <w:rFonts w:hint="eastAsia"/>
        </w:rPr>
        <w:br/>
      </w:r>
      <w:r>
        <w:rPr>
          <w:rFonts w:hint="eastAsia"/>
        </w:rPr>
        <w:t>　　图表 20 2024-2025年我国tft-lcd面板产能情况</w:t>
      </w:r>
      <w:r>
        <w:rPr>
          <w:rFonts w:hint="eastAsia"/>
        </w:rPr>
        <w:br/>
      </w:r>
      <w:r>
        <w:rPr>
          <w:rFonts w:hint="eastAsia"/>
        </w:rPr>
        <w:t>　　图表 21 2024-2025年我国tft-lcd用背光模组行业供给情况</w:t>
      </w:r>
      <w:r>
        <w:rPr>
          <w:rFonts w:hint="eastAsia"/>
        </w:rPr>
        <w:br/>
      </w:r>
      <w:r>
        <w:rPr>
          <w:rFonts w:hint="eastAsia"/>
        </w:rPr>
        <w:t>　　图表 23 2024-2025年乐凯胶片资产负债表</w:t>
      </w:r>
      <w:r>
        <w:rPr>
          <w:rFonts w:hint="eastAsia"/>
        </w:rPr>
        <w:br/>
      </w:r>
      <w:r>
        <w:rPr>
          <w:rFonts w:hint="eastAsia"/>
        </w:rPr>
        <w:t>　　图表 24 2024-2025年乐凯胶片利润表</w:t>
      </w:r>
      <w:r>
        <w:rPr>
          <w:rFonts w:hint="eastAsia"/>
        </w:rPr>
        <w:br/>
      </w:r>
      <w:r>
        <w:rPr>
          <w:rFonts w:hint="eastAsia"/>
        </w:rPr>
        <w:t>　　图表 27 2024-2025年乐凯胶片运营能力</w:t>
      </w:r>
      <w:r>
        <w:rPr>
          <w:rFonts w:hint="eastAsia"/>
        </w:rPr>
        <w:br/>
      </w:r>
      <w:r>
        <w:rPr>
          <w:rFonts w:hint="eastAsia"/>
        </w:rPr>
        <w:t>　　图表 28 近4年珠海天宏科技实业有限公司流动资产周转次数变化情况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近4年珠海天宏科技实业有限公司总资产周转次数变化情况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近4年珠海天宏科技实业有限公司资产负债率变化情况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近4年珠海天宏科技实业有限公司产权比率变化情况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近4年珠海天宏科技实业有限公司销售毛利率变化情况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近4年珠海天宏科技实业有限公司固定资产周转次数情况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2024-2025年东材科技资产负债表</w:t>
      </w:r>
      <w:r>
        <w:rPr>
          <w:rFonts w:hint="eastAsia"/>
        </w:rPr>
        <w:br/>
      </w:r>
      <w:r>
        <w:rPr>
          <w:rFonts w:hint="eastAsia"/>
        </w:rPr>
        <w:t>　　图表 37 2024-2025年东材科技盈利能力</w:t>
      </w:r>
      <w:r>
        <w:rPr>
          <w:rFonts w:hint="eastAsia"/>
        </w:rPr>
        <w:br/>
      </w:r>
      <w:r>
        <w:rPr>
          <w:rFonts w:hint="eastAsia"/>
        </w:rPr>
        <w:t>　　图表 39 2024-2025年康得新资产负债表</w:t>
      </w:r>
      <w:r>
        <w:rPr>
          <w:rFonts w:hint="eastAsia"/>
        </w:rPr>
        <w:br/>
      </w:r>
      <w:r>
        <w:rPr>
          <w:rFonts w:hint="eastAsia"/>
        </w:rPr>
        <w:t>　　图表 40 2024-2025年康得新利润表</w:t>
      </w:r>
      <w:r>
        <w:rPr>
          <w:rFonts w:hint="eastAsia"/>
        </w:rPr>
        <w:br/>
      </w:r>
      <w:r>
        <w:rPr>
          <w:rFonts w:hint="eastAsia"/>
        </w:rPr>
        <w:t>　　图表 42 2024-2025年康得新盈利能力</w:t>
      </w:r>
      <w:r>
        <w:rPr>
          <w:rFonts w:hint="eastAsia"/>
        </w:rPr>
        <w:br/>
      </w:r>
      <w:r>
        <w:rPr>
          <w:rFonts w:hint="eastAsia"/>
        </w:rPr>
        <w:t>　　图表 43 2024-2025年康得新运营能力</w:t>
      </w:r>
      <w:r>
        <w:rPr>
          <w:rFonts w:hint="eastAsia"/>
        </w:rPr>
        <w:br/>
      </w:r>
      <w:r>
        <w:rPr>
          <w:rFonts w:hint="eastAsia"/>
        </w:rPr>
        <w:t>　　图表 44 近4年宁波激智科技股份有限公司流动资产周转次数变化情况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近4年宁波激智科技股份有限公司总资产周转次数变化情况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近4年宁波激智科技股份有限公司资产负债率变化情况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近4年宁波激智科技股份有限公司产权比率变化情况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近4年宁波激智科技股份有限公司销售毛利率变化情况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近4年宁波激智科技股份有限公司固定资产周转次数情况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扩散膜项目投资注意事项图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9f81295a4454b" w:history="1">
        <w:r>
          <w:rPr>
            <w:rStyle w:val="Hyperlink"/>
          </w:rPr>
          <w:t>2025-2031年中国扩散膜行业现状研究分析及市场前景预测报告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9f81295a4454b" w:history="1">
        <w:r>
          <w:rPr>
            <w:rStyle w:val="Hyperlink"/>
          </w:rPr>
          <w:t>https://www.20087.com/5/52/KuoSanMoHangYeYanJiuBaoGao.html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热点：上扩散膜和下扩散膜一样吗、扩散膜的性能与用途、转移膜怎么用、扩散膜生产厂家、UV光会影响扩散膜的性能吗、扩散膜和反射膜的区别、自由扩散跨膜吗、扩散膜厂家、扩散膜涂布机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570ea855c4f10" w:history="1">
      <w:r>
        <w:rPr>
          <w:rStyle w:val="Hyperlink"/>
        </w:rPr>
        <w:t>2025-2031年中国扩散膜行业现状研究分析及市场前景预测报告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KuoSanMoHangYeYanJiuBaoGao.html" TargetMode="External" Id="R1519f81295a4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KuoSanMoHangYeYanJiuBaoGao.html" TargetMode="External" Id="R3bd570ea855c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2025-05-24T04:59:00Z</dcterms:created>
  <dcterms:modified xsi:type="dcterms:W3CDTF">2025-05-24T05:59:00Z</dcterms:modified>
  <dc:subject>2025-2031年中国扩散膜行业现状研究分析及市场前景预测报告</dc:subject>
  <dc:title>2025-2031年中国扩散膜行业现状研究分析及市场前景预测报告</dc:title>
  <cp:keywords>2025-2031年中国扩散膜行业现状研究分析及市场前景预测报告</cp:keywords>
  <dc:description>2025-2031年中国扩散膜行业现状研究分析及市场前景预测报告</dc:description>
</cp:coreProperties>
</file>