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f81295a4454b" w:history="1">
              <w:r>
                <w:rPr>
                  <w:rStyle w:val="Hyperlink"/>
                </w:rPr>
                <w:t>2025-2031年中国扩散膜行业现状研究分析及市场前景预测报告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f81295a4454b" w:history="1">
              <w:r>
                <w:rPr>
                  <w:rStyle w:val="Hyperlink"/>
                </w:rPr>
                <w:t>2025-2031年中国扩散膜行业现状研究分析及市场前景预测报告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9f81295a4454b" w:history="1">
                <w:r>
                  <w:rPr>
                    <w:rStyle w:val="Hyperlink"/>
                  </w:rPr>
                  <w:t>https://www.20087.com/5/52/KuoSanMoHangYeYanJiuBaoGao.html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膜是一种用于光学显示面板的关键组件，主要起到均匀分布光线的作用，广泛应用于液晶显示器、LED背光模组等领域。近年来，随着显示技术的进步和市场需求的变化，扩散膜的生产工艺不断优化，产品性能不断提升。当前市场上，扩散膜不仅满足了传统显示设备的需求，还在车载显示、可穿戴设备等新兴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，扩散膜的发展将更加注重技术创新和应用拓展。一方面，随着显示技术的发展，扩散膜将更加注重提高透光率、减少光损耗，以适应更高分辨率、更高亮度的显示需求。另一方面，随着新型显示技术如OLED、Mini LED等的发展，扩散膜将探索更多应用领域，如在柔性显示、透明显示等方面的应用。此外，随着可持续发展目标的推进，扩散膜将更加注重环保材料的选择和循环利用，减少资源消耗和环境污染。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扩散膜发展概况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2024-2025年扩散膜行业发展环境分析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中国扩散膜行业政策环境分析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中国扩散膜行业技术环境分析</w:t>
      </w:r>
      <w:r>
        <w:rPr>
          <w:rFonts w:hint="eastAsia"/>
        </w:rPr>
        <w:br/>
      </w:r>
      <w:r>
        <w:rPr>
          <w:rFonts w:hint="eastAsia"/>
        </w:rPr>
        <w:t>　　　　一、扩散膜技术发展概况</w:t>
      </w:r>
      <w:r>
        <w:rPr>
          <w:rFonts w:hint="eastAsia"/>
        </w:rPr>
        <w:br/>
      </w:r>
      <w:r>
        <w:rPr>
          <w:rFonts w:hint="eastAsia"/>
        </w:rPr>
        <w:t>　　　　二、扩散膜技术工艺流程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2024-2025年中国扩散膜市场供需分析</w:t>
      </w:r>
      <w:r>
        <w:rPr>
          <w:rFonts w:hint="eastAsia"/>
        </w:rPr>
        <w:br/>
      </w:r>
      <w:r>
        <w:rPr>
          <w:rFonts w:hint="eastAsia"/>
        </w:rPr>
        <w:t>　　第一节 中国扩散膜市场供给状况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一、2020-2025年中国扩散膜产量分析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二、2025-2031年中国扩散膜产量预测</w:t>
      </w:r>
      <w:r>
        <w:rPr>
          <w:rFonts w:hint="eastAsia"/>
        </w:rPr>
        <w:br/>
      </w:r>
      <w:r>
        <w:rPr>
          <w:rFonts w:hint="eastAsia"/>
        </w:rPr>
        <w:t>　　第二节 中国扩散膜市场需求状况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一、2020-2025年中国扩散膜需求分析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二、2025-2031年中国扩散膜需求预测</w:t>
      </w:r>
      <w:r>
        <w:rPr>
          <w:rFonts w:hint="eastAsia"/>
        </w:rPr>
        <w:br/>
      </w:r>
      <w:r>
        <w:rPr>
          <w:rFonts w:hint="eastAsia"/>
        </w:rPr>
        <w:t>　　第三节 2025年中国扩散膜市场价格分析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2024-2025年扩散膜区域市场需求分析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中国扩散膜行业产业链分析</w:t>
      </w:r>
      <w:r>
        <w:rPr>
          <w:rFonts w:hint="eastAsia"/>
        </w:rPr>
        <w:br/>
      </w:r>
      <w:r>
        <w:rPr>
          <w:rFonts w:hint="eastAsia"/>
        </w:rPr>
        <w:t>　　第一节 扩散膜行业产业链概述</w:t>
      </w:r>
      <w:r>
        <w:rPr>
          <w:rFonts w:hint="eastAsia"/>
        </w:rPr>
        <w:br/>
      </w:r>
      <w:r>
        <w:rPr>
          <w:rFonts w:hint="eastAsia"/>
        </w:rPr>
        <w:t>　　第二节 扩散膜上游产业发展状况分析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扩散膜下游产业发展情况分析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扩散膜主要生产厂商竞争力分析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珠海天宏科技实业有限公司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2025-2031年中国扩散膜行业发展趋势与前景分析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2025-2031年中国扩散膜行业投资环境分析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2025-2031年中国扩散膜行业投资前景分析</w:t>
      </w:r>
      <w:r>
        <w:rPr>
          <w:rFonts w:hint="eastAsia"/>
        </w:rPr>
        <w:br/>
      </w:r>
      <w:r>
        <w:rPr>
          <w:rFonts w:hint="eastAsia"/>
        </w:rPr>
        <w:t>　　　　一、扩散膜行业发展前景</w:t>
      </w:r>
      <w:r>
        <w:rPr>
          <w:rFonts w:hint="eastAsia"/>
        </w:rPr>
        <w:br/>
      </w:r>
      <w:r>
        <w:rPr>
          <w:rFonts w:hint="eastAsia"/>
        </w:rPr>
        <w:t>　　　　二、扩散膜发展趋势分析</w:t>
      </w:r>
      <w:r>
        <w:rPr>
          <w:rFonts w:hint="eastAsia"/>
        </w:rPr>
        <w:br/>
      </w:r>
      <w:r>
        <w:rPr>
          <w:rFonts w:hint="eastAsia"/>
        </w:rPr>
        <w:t>　　　　三、扩散膜市场前景分析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2025-2031年中国扩散膜行业投资风险分析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2025-2031年扩散膜行业投资策略及建议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扩散膜企业投融资战略规划分析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扩散膜企业发展战略规划背景意义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扩散膜企业发展战略规划的制定原则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扩散膜企业战略规划制定依据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一、济研：国家产业政策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(中^智^林)扩散膜企业战略规划策略分析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扩散膜行业生命周期图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我国扩散膜进出口税率</w:t>
      </w:r>
      <w:r>
        <w:rPr>
          <w:rFonts w:hint="eastAsia"/>
        </w:rPr>
        <w:br/>
      </w:r>
      <w:r>
        <w:rPr>
          <w:rFonts w:hint="eastAsia"/>
        </w:rPr>
        <w:t>　　图表 9 2020-2025年我国扩散膜行业需求量分析</w:t>
      </w:r>
      <w:r>
        <w:rPr>
          <w:rFonts w:hint="eastAsia"/>
        </w:rPr>
        <w:br/>
      </w:r>
      <w:r>
        <w:rPr>
          <w:rFonts w:hint="eastAsia"/>
        </w:rPr>
        <w:t>　　图表 10 2025-2031年我国扩散膜行业需求量预测分析</w:t>
      </w:r>
      <w:r>
        <w:rPr>
          <w:rFonts w:hint="eastAsia"/>
        </w:rPr>
        <w:br/>
      </w:r>
      <w:r>
        <w:rPr>
          <w:rFonts w:hint="eastAsia"/>
        </w:rPr>
        <w:t>　　图表 11 2020-2025年我国扩散膜行业均价分析</w:t>
      </w:r>
      <w:r>
        <w:rPr>
          <w:rFonts w:hint="eastAsia"/>
        </w:rPr>
        <w:br/>
      </w:r>
      <w:r>
        <w:rPr>
          <w:rFonts w:hint="eastAsia"/>
        </w:rPr>
        <w:t>　　图表 12 2020-2025年我国扩散膜行业华东地区市场规模分析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19 2025年日pet最新报价</w:t>
      </w:r>
      <w:r>
        <w:rPr>
          <w:rFonts w:hint="eastAsia"/>
        </w:rPr>
        <w:br/>
      </w:r>
      <w:r>
        <w:rPr>
          <w:rFonts w:hint="eastAsia"/>
        </w:rPr>
        <w:t>　　图表 20 2024-2025年我国tft-lcd面板产能情况</w:t>
      </w:r>
      <w:r>
        <w:rPr>
          <w:rFonts w:hint="eastAsia"/>
        </w:rPr>
        <w:br/>
      </w:r>
      <w:r>
        <w:rPr>
          <w:rFonts w:hint="eastAsia"/>
        </w:rPr>
        <w:t>　　图表 21 2024-2025年我国tft-lcd用背光模组行业供给情况</w:t>
      </w:r>
      <w:r>
        <w:rPr>
          <w:rFonts w:hint="eastAsia"/>
        </w:rPr>
        <w:br/>
      </w:r>
      <w:r>
        <w:rPr>
          <w:rFonts w:hint="eastAsia"/>
        </w:rPr>
        <w:t>　　图表 23 2024-2025年乐凯胶片资产负债表</w:t>
      </w:r>
      <w:r>
        <w:rPr>
          <w:rFonts w:hint="eastAsia"/>
        </w:rPr>
        <w:br/>
      </w:r>
      <w:r>
        <w:rPr>
          <w:rFonts w:hint="eastAsia"/>
        </w:rPr>
        <w:t>　　图表 24 2024-2025年乐凯胶片利润表</w:t>
      </w:r>
      <w:r>
        <w:rPr>
          <w:rFonts w:hint="eastAsia"/>
        </w:rPr>
        <w:br/>
      </w:r>
      <w:r>
        <w:rPr>
          <w:rFonts w:hint="eastAsia"/>
        </w:rPr>
        <w:t>　　图表 27 2024-2025年乐凯胶片运营能力</w:t>
      </w:r>
      <w:r>
        <w:rPr>
          <w:rFonts w:hint="eastAsia"/>
        </w:rPr>
        <w:br/>
      </w:r>
      <w:r>
        <w:rPr>
          <w:rFonts w:hint="eastAsia"/>
        </w:rPr>
        <w:t>　　图表 28 近4年珠海天宏科技实业有限公司流动资产周转次数变化情况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近4年珠海天宏科技实业有限公司总资产周转次数变化情况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近4年珠海天宏科技实业有限公司资产负债率变化情况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近4年珠海天宏科技实业有限公司产权比率变化情况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近4年珠海天宏科技实业有限公司销售毛利率变化情况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近4年珠海天宏科技实业有限公司固定资产周转次数情况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2024-2025年东材科技资产负债表</w:t>
      </w:r>
      <w:r>
        <w:rPr>
          <w:rFonts w:hint="eastAsia"/>
        </w:rPr>
        <w:br/>
      </w:r>
      <w:r>
        <w:rPr>
          <w:rFonts w:hint="eastAsia"/>
        </w:rPr>
        <w:t>　　图表 37 2024-2025年东材科技盈利能力</w:t>
      </w:r>
      <w:r>
        <w:rPr>
          <w:rFonts w:hint="eastAsia"/>
        </w:rPr>
        <w:br/>
      </w:r>
      <w:r>
        <w:rPr>
          <w:rFonts w:hint="eastAsia"/>
        </w:rPr>
        <w:t>　　图表 39 2024-2025年康得新资产负债表</w:t>
      </w:r>
      <w:r>
        <w:rPr>
          <w:rFonts w:hint="eastAsia"/>
        </w:rPr>
        <w:br/>
      </w:r>
      <w:r>
        <w:rPr>
          <w:rFonts w:hint="eastAsia"/>
        </w:rPr>
        <w:t>　　图表 40 2024-2025年康得新利润表</w:t>
      </w:r>
      <w:r>
        <w:rPr>
          <w:rFonts w:hint="eastAsia"/>
        </w:rPr>
        <w:br/>
      </w:r>
      <w:r>
        <w:rPr>
          <w:rFonts w:hint="eastAsia"/>
        </w:rPr>
        <w:t>　　图表 42 2024-2025年康得新盈利能力</w:t>
      </w:r>
      <w:r>
        <w:rPr>
          <w:rFonts w:hint="eastAsia"/>
        </w:rPr>
        <w:br/>
      </w:r>
      <w:r>
        <w:rPr>
          <w:rFonts w:hint="eastAsia"/>
        </w:rPr>
        <w:t>　　图表 43 2024-2025年康得新运营能力</w:t>
      </w:r>
      <w:r>
        <w:rPr>
          <w:rFonts w:hint="eastAsia"/>
        </w:rPr>
        <w:br/>
      </w:r>
      <w:r>
        <w:rPr>
          <w:rFonts w:hint="eastAsia"/>
        </w:rPr>
        <w:t>　　图表 44 近4年宁波激智科技股份有限公司流动资产周转次数变化情况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近4年宁波激智科技股份有限公司总资产周转次数变化情况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近4年宁波激智科技股份有限公司资产负债率变化情况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近4年宁波激智科技股份有限公司产权比率变化情况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近4年宁波激智科技股份有限公司销售毛利率变化情况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近4年宁波激智科技股份有限公司固定资产周转次数情况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扩散膜项目投资注意事项图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f81295a4454b" w:history="1">
        <w:r>
          <w:rPr>
            <w:rStyle w:val="Hyperlink"/>
          </w:rPr>
          <w:t>2025-2031年中国扩散膜行业现状研究分析及市场前景预测报告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9f81295a4454b" w:history="1">
        <w:r>
          <w:rPr>
            <w:rStyle w:val="Hyperlink"/>
          </w:rPr>
          <w:t>https://www.20087.com/5/52/KuoSanMoHangYeYanJiuBaoGao.html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热点：上扩散膜和下扩散膜一样吗、扩散膜的性能与用途、转移膜怎么用、扩散膜生产厂家、UV光会影响扩散膜的性能吗、扩散膜和反射膜的区别、自由扩散跨膜吗、扩散膜厂家、扩散膜涂布机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570ea855c4f10" w:history="1">
      <w:r>
        <w:rPr>
          <w:rStyle w:val="Hyperlink"/>
        </w:rPr>
        <w:t>2025-2031年中国扩散膜行业现状研究分析及市场前景预测报告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uoSanMoHangYeYanJiuBaoGao.html" TargetMode="External" Id="R1519f81295a4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uoSanMoHangYeYanJiuBaoGao.html" TargetMode="External" Id="R3bd570ea855c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2025-05-24T04:59:00Z</dcterms:created>
  <dcterms:modified xsi:type="dcterms:W3CDTF">2025-05-24T05:59:00Z</dcterms:modified>
  <dc:subject>2025-2031年中国扩散膜行业现状研究分析及市场前景预测报告</dc:subject>
  <dc:title>2025-2031年中国扩散膜行业现状研究分析及市场前景预测报告</dc:title>
  <cp:keywords>2025-2031年中国扩散膜行业现状研究分析及市场前景预测报告</cp:keywords>
  <dc:description>2025-2031年中国扩散膜行业现状研究分析及市场前景预测报告</dc:description>
</cp:coreProperties>
</file>