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096a8c1f84137" w:history="1">
              <w:r>
                <w:rPr>
                  <w:rStyle w:val="Hyperlink"/>
                </w:rPr>
                <w:t>2025年中国明胶市场现状调研与发展趋势预测分析报告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096a8c1f84137" w:history="1">
              <w:r>
                <w:rPr>
                  <w:rStyle w:val="Hyperlink"/>
                </w:rPr>
                <w:t>2025年中国明胶市场现状调研与发展趋势预测分析报告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096a8c1f84137" w:history="1">
                <w:r>
                  <w:rPr>
                    <w:rStyle w:val="Hyperlink"/>
                  </w:rPr>
                  <w:t>https://www.20087.com/M_ShiYouHuaGong/26/MingJiaoDeFaZhanQianJing.html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天然的蛋白质，主要由动物的皮肤、骨骼和结缔组织提取而成，广泛应用于食品、制药、化妆品和照相等行业。近年来，随着消费者对食品添加剂来源的关注度提升，明胶行业正面临着原料来源的透明化和可持续性生产的挑战。现代明胶生产不仅在提取效率和纯度上有所提升，还通过改进工艺，减少了生产过程中的能源消耗和废水排放，提高了产品的生物安全性和功能性。</w:t>
      </w:r>
      <w:r>
        <w:rPr>
          <w:rFonts w:hint="eastAsia"/>
        </w:rPr>
        <w:br/>
      </w:r>
      <w:r>
        <w:rPr>
          <w:rFonts w:hint="eastAsia"/>
        </w:rPr>
        <w:t>　　未来，明胶产业将更加注重生物技术和绿色生产。一方面，通过基因工程和细胞培养技术，开发出更高效、更环保的明胶生产方式，减少对传统动物源的依赖，同时，探索植物基和微生物来源的明胶替代品，满足素食主义者和宗教信仰者的消费需求。另一方面，明胶的多功能性和应用范围将进一步拓展，如在生物医学领域的组织工程和药物传递系统中的应用，以及在食品科技中的新型食品结构设计和营养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096a8c1f84137" w:history="1">
        <w:r>
          <w:rPr>
            <w:rStyle w:val="Hyperlink"/>
          </w:rPr>
          <w:t>2025年中国明胶市场现状调研与发展趋势预测分析报告</w:t>
        </w:r>
      </w:hyperlink>
      <w:r>
        <w:rPr>
          <w:rFonts w:hint="eastAsia"/>
        </w:rPr>
        <w:t>》基于科学的市场调研与数据分析，全面解析了明胶行业的市场规模、市场需求及发展现状。报告深入探讨了明胶产业链结构、细分市场特点及技术发展方向，并结合宏观经济环境与消费者需求变化，对明胶行业前景与未来趋势进行了科学预测，揭示了潜在增长空间。通过对明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　　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三、国外（西欧）明胶生产工艺</w:t>
      </w:r>
      <w:r>
        <w:rPr>
          <w:rFonts w:hint="eastAsia"/>
        </w:rPr>
        <w:br/>
      </w:r>
      <w:r>
        <w:rPr>
          <w:rFonts w:hint="eastAsia"/>
        </w:rPr>
        <w:t>　　第二节 2025年全球主要国家明胶市场动态分析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2025-2031年世界明胶产业趋势预测分析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章 2025年中国明胶产业运行态势分析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三、衡水明胶价格分析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2025年中国明胶市场供需分析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2025年中国明胶产业项目建设分析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一、进口数量分析（35030010）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2025年中国明胶企业提升竞争力分析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　　三、明胶需求预测分析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2025-2031年中国明胶产业投资环境与分析</w:t>
      </w:r>
      <w:r>
        <w:rPr>
          <w:rFonts w:hint="eastAsia"/>
        </w:rPr>
        <w:br/>
      </w:r>
      <w:r>
        <w:rPr>
          <w:rFonts w:hint="eastAsia"/>
        </w:rPr>
        <w:t>　　第一节 2025-2031年中国明胶投资环境分析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2025-2031年中国明胶投资机会分析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一、明胶行业投资吸引力分析</w:t>
      </w:r>
      <w:r>
        <w:rPr>
          <w:rFonts w:hint="eastAsia"/>
        </w:rPr>
        <w:br/>
      </w:r>
      <w:r>
        <w:rPr>
          <w:rFonts w:hint="eastAsia"/>
        </w:rPr>
        <w:t>　　　　二、明胶区域投资优势分析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中~智~林：2025-2031年中国明胶投资前景预警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096a8c1f84137" w:history="1">
        <w:r>
          <w:rPr>
            <w:rStyle w:val="Hyperlink"/>
          </w:rPr>
          <w:t>2025年中国明胶市场现状调研与发展趋势预测分析报告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096a8c1f84137" w:history="1">
        <w:r>
          <w:rPr>
            <w:rStyle w:val="Hyperlink"/>
          </w:rPr>
          <w:t>https://www.20087.com/M_ShiYouHuaGong/26/MingJiaoDeFaZhanQianJing.html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f62c368f74ad6" w:history="1">
      <w:r>
        <w:rPr>
          <w:rStyle w:val="Hyperlink"/>
        </w:rPr>
        <w:t>2025年中国明胶市场现状调研与发展趋势预测分析报告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MingJiaoDeFaZhanQianJing.html" TargetMode="External" Id="R6d0096a8c1f8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MingJiaoDeFaZhanQianJing.html" TargetMode="External" Id="Rd92f62c368f7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2025-02-21T01:00:00Z</dcterms:created>
  <dcterms:modified xsi:type="dcterms:W3CDTF">2025-02-21T02:00:00Z</dcterms:modified>
  <dc:subject>2025年中国明胶市场现状调研与发展趋势预测分析报告</dc:subject>
  <dc:title>2025年中国明胶市场现状调研与发展趋势预测分析报告</dc:title>
  <cp:keywords>2025年中国明胶市场现状调研与发展趋势预测分析报告</cp:keywords>
  <dc:description>2025年中国明胶市场现状调研与发展趋势预测分析报告</dc:description>
</cp:coreProperties>
</file>