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8f91795c41e5" w:history="1">
              <w:r>
                <w:rPr>
                  <w:rStyle w:val="Hyperlink"/>
                </w:rPr>
                <w:t>2024-2030年中国电子级气体发展现状分析与前景趋势预测报告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8f91795c41e5" w:history="1">
              <w:r>
                <w:rPr>
                  <w:rStyle w:val="Hyperlink"/>
                </w:rPr>
                <w:t>2024-2030年中国电子级气体发展现状分析与前景趋势预测报告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e8f91795c41e5" w:history="1">
                <w:r>
                  <w:rPr>
                    <w:rStyle w:val="Hyperlink"/>
                  </w:rPr>
                  <w:t>https://www.20087.com/6/92/DianZiJiQiTiHangYeQianJingQuShi.html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气体是半导体制造过程中不可或缺的原材料之一，用于芯片的蚀刻、沉积和掺杂等步骤。近年来，随着半导体行业的快速发展，对于电子级气体的需求量持续增长。在技术方面，为了满足半导体制造过程中的高纯度要求，电子级气体的提纯技术不断进步，以确保气体中的杂质含量达到极低水平。此外，随着新材料和新工艺的开发，对于特殊电子级气体的需求也在增加。</w:t>
      </w:r>
      <w:r>
        <w:rPr>
          <w:rFonts w:hint="eastAsia"/>
        </w:rPr>
        <w:br/>
      </w:r>
      <w:r>
        <w:rPr>
          <w:rFonts w:hint="eastAsia"/>
        </w:rPr>
        <w:t>　　未来，电子级气体市场将受到半导体行业发展趋势的影响。一方面，随着先进制程技术的推进，对于更高纯度的电子级气体需求将持续增长。另一方面，随着5G、人工智能和物联网技术的发展，对于高性能芯片的需求增加，这将推动电子级气体在这些领域的应用。此外，随着半导体制造向更小节点尺寸迈进，对于特殊气体的需求将更加多样化，这也为电子级气体的研发提供了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e8f91795c41e5" w:history="1">
        <w:r>
          <w:rPr>
            <w:rStyle w:val="Hyperlink"/>
          </w:rPr>
          <w:t>2024-2030年中国电子级气体发展现状分析与前景趋势预测报告</w:t>
        </w:r>
      </w:hyperlink>
      <w:r>
        <w:rPr>
          <w:rFonts w:hint="eastAsia"/>
        </w:rPr>
        <w:t>》基于国家统计局、电子级气体相关协会等渠道的资料数据，全方位剖析了电子级气体行业的现状与市场需求，详细探讨了电子级气体市场规模、产业链构成及价格动态，并针对电子级气体各细分市场进行了分析。同时，电子级气体报告还对市场前景、发展趋势进行了科学预测，评估了行业内品牌竞争格局、市场集中度以及电子级气体重点企业的表现。此外，电子级气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电子级气体行业概述</w:t>
      </w:r>
      <w:r>
        <w:rPr>
          <w:rFonts w:hint="eastAsia"/>
        </w:rPr>
        <w:br/>
      </w:r>
      <w:r>
        <w:rPr>
          <w:rFonts w:hint="eastAsia"/>
        </w:rPr>
        <w:t>　　第一节 电子级气体定义与分类</w:t>
      </w:r>
      <w:r>
        <w:rPr>
          <w:rFonts w:hint="eastAsia"/>
        </w:rPr>
        <w:br/>
      </w:r>
      <w:r>
        <w:rPr>
          <w:rFonts w:hint="eastAsia"/>
        </w:rPr>
        <w:t>　　第二节 电子级气体应用领域</w:t>
      </w:r>
      <w:r>
        <w:rPr>
          <w:rFonts w:hint="eastAsia"/>
        </w:rPr>
        <w:br/>
      </w:r>
      <w:r>
        <w:rPr>
          <w:rFonts w:hint="eastAsia"/>
        </w:rPr>
        <w:t>　　第三节 电子级气体行业经济指标分析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一、电子级气体行业赢利性评估</w:t>
      </w:r>
      <w:r>
        <w:rPr>
          <w:rFonts w:hint="eastAsia"/>
        </w:rPr>
        <w:br/>
      </w:r>
      <w:r>
        <w:rPr>
          <w:rFonts w:hint="eastAsia"/>
        </w:rPr>
        <w:t>　　　　二、电子级气体行业成长速度分析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三、电子级气体附加值提升空间探讨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四、电子级气体行业进入壁垒分析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五、电子级气体行业风险性评估</w:t>
      </w:r>
      <w:r>
        <w:rPr>
          <w:rFonts w:hint="eastAsia"/>
        </w:rPr>
        <w:br/>
      </w:r>
      <w:r>
        <w:rPr>
          <w:rFonts w:hint="eastAsia"/>
        </w:rPr>
        <w:t>　　　　六、电子级气体行业周期性分析</w:t>
      </w:r>
      <w:r>
        <w:rPr>
          <w:rFonts w:hint="eastAsia"/>
        </w:rPr>
        <w:br/>
      </w:r>
      <w:r>
        <w:rPr>
          <w:rFonts w:hint="eastAsia"/>
        </w:rPr>
        <w:t>　　　　七、电子级气体行业竞争程度指标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八、电子级气体行业成熟度综合分析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电子级气体产业链及经营模式分析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全球电子级气体市场发展分析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2023-2024年全球电子级气体行业发展分析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一、全球电子级气体行业市场规模与趋势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二、全球电子级气体行业发展特点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三、全球电子级气体行业竞争格局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主要国家与地区电子级气体市场分析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2024-2030年全球电子级气体行业发展趋势与前景预测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一、电子级气体技术发展趋势</w:t>
      </w:r>
      <w:r>
        <w:rPr>
          <w:rFonts w:hint="eastAsia"/>
        </w:rPr>
        <w:br/>
      </w:r>
      <w:r>
        <w:rPr>
          <w:rFonts w:hint="eastAsia"/>
        </w:rPr>
        <w:t>　　　　二、电子级气体行业发展趋势</w:t>
      </w:r>
      <w:r>
        <w:rPr>
          <w:rFonts w:hint="eastAsia"/>
        </w:rPr>
        <w:br/>
      </w:r>
      <w:r>
        <w:rPr>
          <w:rFonts w:hint="eastAsia"/>
        </w:rPr>
        <w:t>　　　　三、电子级气体行业发展潜力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中国电子级气体行业市场分析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2023-2024年电子级气体产能与投资动态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二、电子级气体产能扩张与投资动态分析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2024-2030年电子级气体行业产量统计与趋势预测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一、2019-2024年电子级气体行业数据与增长趋势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1、2019-2024年电子级气体产量及增长趋势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二、电子级气体产量影响因素分析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三、2024-2030年电子级气体产量预测</w:t>
      </w:r>
      <w:r>
        <w:rPr>
          <w:rFonts w:hint="eastAsia"/>
        </w:rPr>
        <w:br/>
      </w:r>
      <w:r>
        <w:rPr>
          <w:rFonts w:hint="eastAsia"/>
        </w:rPr>
        <w:t>　　第三节 2024-2030年电子级气体市场需求与销售分析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一、2023-2024年电子级气体行业需求现状</w:t>
      </w:r>
      <w:r>
        <w:rPr>
          <w:rFonts w:hint="eastAsia"/>
        </w:rPr>
        <w:br/>
      </w:r>
      <w:r>
        <w:rPr>
          <w:rFonts w:hint="eastAsia"/>
        </w:rPr>
        <w:t>　　　　二、电子级气体客户群体与需求特点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四、2024-2030年电子级气体市场增长潜力与规模预测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中国电子级气体细分市场分析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一、2023-2024年电子级气体主要细分产品市场现状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2023-2024年中国电子级气体技术发展研究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当前电子级气体技术发展现状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电子级气体技术未来发展趋势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电子级气体定价策略与方法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2024-2030年电子级气体价格竞争态势与趋势预测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2023-2024年重点区域电子级气体市场发展概况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一、2019-2024年电子级气体进口规模分析</w:t>
      </w:r>
      <w:r>
        <w:rPr>
          <w:rFonts w:hint="eastAsia"/>
        </w:rPr>
        <w:br/>
      </w:r>
      <w:r>
        <w:rPr>
          <w:rFonts w:hint="eastAsia"/>
        </w:rPr>
        <w:t>　　　　二、电子级气体主要进口来源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一、2019-2024年电子级气体出口规模分析</w:t>
      </w:r>
      <w:r>
        <w:rPr>
          <w:rFonts w:hint="eastAsia"/>
        </w:rPr>
        <w:br/>
      </w:r>
      <w:r>
        <w:rPr>
          <w:rFonts w:hint="eastAsia"/>
        </w:rPr>
        <w:t>　　　　二、电子级气体主要出口目的地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中国电子级气体行业总体规模分析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一、电子级气体企业数量与结构</w:t>
      </w:r>
      <w:r>
        <w:rPr>
          <w:rFonts w:hint="eastAsia"/>
        </w:rPr>
        <w:br/>
      </w:r>
      <w:r>
        <w:rPr>
          <w:rFonts w:hint="eastAsia"/>
        </w:rPr>
        <w:t>　　　　二、电子级气体从业人员规模</w:t>
      </w:r>
      <w:r>
        <w:rPr>
          <w:rFonts w:hint="eastAsia"/>
        </w:rPr>
        <w:br/>
      </w:r>
      <w:r>
        <w:rPr>
          <w:rFonts w:hint="eastAsia"/>
        </w:rPr>
        <w:t>　　　　三、电子级气体行业资产状况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中国电子级气体行业财务指标总体分析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电子级气体领先企业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电子级气体标杆企业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电子级气体代表企业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电子级气体龙头企业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中国电子级气体行业竞争格局分析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2023-2024年电子级气体行业竞争力分析</w:t>
      </w:r>
      <w:r>
        <w:rPr>
          <w:rFonts w:hint="eastAsia"/>
        </w:rPr>
        <w:br/>
      </w:r>
      <w:r>
        <w:rPr>
          <w:rFonts w:hint="eastAsia"/>
        </w:rPr>
        <w:t>　　　　一、电子级气体供应商议价能力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四、电子级气体替代品威胁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2023-2024年电子级气体行业会展与招投标活动分析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2024年中国电子级气体企业发展策略分析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电子级气体市场策略分析</w:t>
      </w:r>
      <w:r>
        <w:rPr>
          <w:rFonts w:hint="eastAsia"/>
        </w:rPr>
        <w:br/>
      </w:r>
      <w:r>
        <w:rPr>
          <w:rFonts w:hint="eastAsia"/>
        </w:rPr>
        <w:t>　　　　一、电子级气体市场定位与拓展策略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二、电子级气体市场细分与目标客户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电子级气体销售策略分析</w:t>
      </w:r>
      <w:r>
        <w:rPr>
          <w:rFonts w:hint="eastAsia"/>
        </w:rPr>
        <w:br/>
      </w:r>
      <w:r>
        <w:rPr>
          <w:rFonts w:hint="eastAsia"/>
        </w:rPr>
        <w:t>　　　　一、电子级气体销售渠道与网络建设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提高电子级气体企业竞争力建议</w:t>
      </w:r>
      <w:r>
        <w:rPr>
          <w:rFonts w:hint="eastAsia"/>
        </w:rPr>
        <w:br/>
      </w:r>
      <w:r>
        <w:rPr>
          <w:rFonts w:hint="eastAsia"/>
        </w:rPr>
        <w:t>　　　　一、电子级气体技术创新与管理优化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电子级气体品牌战略思考</w:t>
      </w:r>
      <w:r>
        <w:rPr>
          <w:rFonts w:hint="eastAsia"/>
        </w:rPr>
        <w:br/>
      </w:r>
      <w:r>
        <w:rPr>
          <w:rFonts w:hint="eastAsia"/>
        </w:rPr>
        <w:t>　　　　一、电子级气体品牌建设与维护</w:t>
      </w:r>
      <w:r>
        <w:rPr>
          <w:rFonts w:hint="eastAsia"/>
        </w:rPr>
        <w:br/>
      </w:r>
      <w:r>
        <w:rPr>
          <w:rFonts w:hint="eastAsia"/>
        </w:rPr>
        <w:t>　　　　二、电子级气体品牌影响力与市场竞争力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中国电子级气体行业风险与对策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电子级气体行业SWOT分析</w:t>
      </w:r>
      <w:r>
        <w:rPr>
          <w:rFonts w:hint="eastAsia"/>
        </w:rPr>
        <w:br/>
      </w:r>
      <w:r>
        <w:rPr>
          <w:rFonts w:hint="eastAsia"/>
        </w:rPr>
        <w:t>　　　　一、电子级气体行业优势分析</w:t>
      </w:r>
      <w:r>
        <w:rPr>
          <w:rFonts w:hint="eastAsia"/>
        </w:rPr>
        <w:br/>
      </w:r>
      <w:r>
        <w:rPr>
          <w:rFonts w:hint="eastAsia"/>
        </w:rPr>
        <w:t>　　　　二、电子级气体行业劣势分析</w:t>
      </w:r>
      <w:r>
        <w:rPr>
          <w:rFonts w:hint="eastAsia"/>
        </w:rPr>
        <w:br/>
      </w:r>
      <w:r>
        <w:rPr>
          <w:rFonts w:hint="eastAsia"/>
        </w:rPr>
        <w:t>　　　　三、电子级气体市场机会探索</w:t>
      </w:r>
      <w:r>
        <w:rPr>
          <w:rFonts w:hint="eastAsia"/>
        </w:rPr>
        <w:br/>
      </w:r>
      <w:r>
        <w:rPr>
          <w:rFonts w:hint="eastAsia"/>
        </w:rPr>
        <w:t>　　　　四、电子级气体市场威胁评估</w:t>
      </w:r>
      <w:r>
        <w:rPr>
          <w:rFonts w:hint="eastAsia"/>
        </w:rPr>
        <w:br/>
      </w:r>
      <w:r>
        <w:rPr>
          <w:rFonts w:hint="eastAsia"/>
        </w:rPr>
        <w:t>　　第二节 电子级气体行业风险及对策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2024-2030年中国电子级气体行业前景与发展趋势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电子级气体行业发展环境分析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2024-2030年电子级气体行业发展趋势与方向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一、电子级气体行业发展方向预测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二、电子级气体发展趋势分析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2024-2030年电子级气体行业发展潜力与机遇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一、电子级气体市场发展潜力评估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二、电子级气体新兴市场与机遇探索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中智林-：电子级气体行业发展建议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2024-2030年中国电子级气体行业产量预测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2024-2030年中国电子级气体行业市场需求预测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2024年电子级气体行业壁垒</w:t>
      </w:r>
      <w:r>
        <w:rPr>
          <w:rFonts w:hint="eastAsia"/>
        </w:rPr>
        <w:br/>
      </w:r>
      <w:r>
        <w:rPr>
          <w:rFonts w:hint="eastAsia"/>
        </w:rPr>
        <w:t>　　图表 2024年电子级气体市场前景分析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2024-2030年中国电子级气体市场规模预测</w:t>
      </w:r>
      <w:r>
        <w:rPr>
          <w:rFonts w:hint="eastAsia"/>
        </w:rPr>
        <w:br/>
      </w:r>
      <w:r>
        <w:rPr>
          <w:rFonts w:hint="eastAsia"/>
        </w:rPr>
        <w:t>　　图表 2024年电子级气体发展趋势预测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8f91795c41e5" w:history="1">
        <w:r>
          <w:rPr>
            <w:rStyle w:val="Hyperlink"/>
          </w:rPr>
          <w:t>2024-2030年中国电子级气体发展现状分析与前景趋势预测报告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e8f91795c41e5" w:history="1">
        <w:r>
          <w:rPr>
            <w:rStyle w:val="Hyperlink"/>
          </w:rPr>
          <w:t>https://www.20087.com/6/92/DianZiJiQiTiHangYeQianJingQuShi.html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f07c0c27d4705" w:history="1">
      <w:r>
        <w:rPr>
          <w:rStyle w:val="Hyperlink"/>
        </w:rPr>
        <w:t>2024-2030年中国电子级气体发展现状分析与前景趋势预测报告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ZiJiQiTiHangYeQianJingQuShi.html" TargetMode="External" Id="Rf0be8f91795c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ZiJiQiTiHangYeQianJingQuShi.html" TargetMode="External" Id="Rdd7f07c0c27d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2024-08-24T06:34:59Z</dcterms:created>
  <dcterms:modified xsi:type="dcterms:W3CDTF">2024-08-24T07:34:59Z</dcterms:modified>
  <dc:subject>2024-2030年中国电子级气体发展现状分析与前景趋势预测报告</dc:subject>
  <dc:title>2024-2030年中国电子级气体发展现状分析与前景趋势预测报告</dc:title>
  <cp:keywords>2024-2030年中国电子级气体发展现状分析与前景趋势预测报告</cp:keywords>
  <dc:description>2024-2030年中国电子级气体发展现状分析与前景趋势预测报告</dc:description>
</cp:coreProperties>
</file>