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3c7ee4a943ae" w:history="1">
              <w:r>
                <w:rPr>
                  <w:rStyle w:val="Hyperlink"/>
                </w:rPr>
                <w:t>2025-2031年中国造纸化学品行业现状调研分析及发展趋势研究报告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3c7ee4a943ae" w:history="1">
              <w:r>
                <w:rPr>
                  <w:rStyle w:val="Hyperlink"/>
                </w:rPr>
                <w:t>2025-2031年中国造纸化学品行业现状调研分析及发展趋势研究报告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3c7ee4a943ae" w:history="1">
                <w:r>
                  <w:rPr>
                    <w:rStyle w:val="Hyperlink"/>
                  </w:rPr>
                  <w:t>https://www.20087.com/M_ShiYouHuaGong/26/ZaoZhiHuaXuePinHangYeQianJingFenXi.html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保法规的日趋严格，造纸化学品行业正朝着绿色化、功能化方向发展，致力于开发低污染、高效率的化学品，如无氯漂白剂、生物基助留剂等，以减少造纸过程中的废水排放和能源消耗。同时，为了满足市场对高质量纸张的需求，如高强度、防水、防油、抗菌等功能性纸张，造纸化学品行业不断创新，推出了多种新型添加剂，提高了纸张的物理性能和使用价值。此外，循环经济理念的推广，促使造纸化学品行业探索化学品的回收再利用技术，形成了资源节约型的生产模式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可持续性和智能化。一方面，通过生物技术、纳米技术的应用，开发环境友好型的造纸化学品，如生物酶、纳米纤维素等，减少对传统化学原料的依赖，降低生产过程中的碳足迹。另一方面，造纸化学品行业将与造纸工艺、设备控制技术融合，通过智能化系统，实现化学品的精准添加和实时调控，提高纸张生产的一致性和稳定性。此外，随着个性化、定制化纸张需求的增加，造纸化学品行业将加强与下游用户的合作，提供定制化解决方案，满足不同行业对纸张特性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3c7ee4a943ae" w:history="1">
        <w:r>
          <w:rPr>
            <w:rStyle w:val="Hyperlink"/>
          </w:rPr>
          <w:t>2025-2031年中国造纸化学品行业现状调研分析及发展趋势研究报告</w:t>
        </w:r>
      </w:hyperlink>
      <w:r>
        <w:rPr>
          <w:rFonts w:hint="eastAsia"/>
        </w:rPr>
        <w:t>》依托多年行业监测数据，结合造纸化学品行业现状与未来前景，系统分析了造纸化学品市场需求、市场规模、产业链结构、价格机制及细分市场特征。报告对造纸化学品市场前景进行了客观评估，预测了造纸化学品行业发展趋势，并详细解读了品牌竞争格局、市场集中度及重点企业的运营表现。此外，报告通过SWOT分析识别了造纸化学品行业机遇与潜在风险，为投资者和决策者提供了科学、规范的战略建议，助力把握造纸化学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造纸化学品行业产品大类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造纸化学品行业技术水平分析</w:t>
      </w:r>
      <w:r>
        <w:rPr>
          <w:rFonts w:hint="eastAsia"/>
        </w:rPr>
        <w:br/>
      </w:r>
      <w:r>
        <w:rPr>
          <w:rFonts w:hint="eastAsia"/>
        </w:rPr>
        <w:t>　　　　（1）制浆化学品生产技术</w:t>
      </w:r>
      <w:r>
        <w:rPr>
          <w:rFonts w:hint="eastAsia"/>
        </w:rPr>
        <w:br/>
      </w:r>
      <w:r>
        <w:rPr>
          <w:rFonts w:hint="eastAsia"/>
        </w:rPr>
        <w:t>　　　　（2）抄纸化学品生产技术</w:t>
      </w:r>
      <w:r>
        <w:rPr>
          <w:rFonts w:hint="eastAsia"/>
        </w:rPr>
        <w:br/>
      </w:r>
      <w:r>
        <w:rPr>
          <w:rFonts w:hint="eastAsia"/>
        </w:rPr>
        <w:t>　　　　（3）其他化学品生产技术</w:t>
      </w:r>
      <w:r>
        <w:rPr>
          <w:rFonts w:hint="eastAsia"/>
        </w:rPr>
        <w:br/>
      </w:r>
      <w:r>
        <w:rPr>
          <w:rFonts w:hint="eastAsia"/>
        </w:rPr>
        <w:t>　　　　1.5.2 绿色造纸化学品开发应用分析</w:t>
      </w:r>
      <w:r>
        <w:rPr>
          <w:rFonts w:hint="eastAsia"/>
        </w:rPr>
        <w:br/>
      </w:r>
      <w:r>
        <w:rPr>
          <w:rFonts w:hint="eastAsia"/>
        </w:rPr>
        <w:t>　　　　（1）绿色造纸化学品开发应用现状</w:t>
      </w:r>
      <w:r>
        <w:rPr>
          <w:rFonts w:hint="eastAsia"/>
        </w:rPr>
        <w:br/>
      </w:r>
      <w:r>
        <w:rPr>
          <w:rFonts w:hint="eastAsia"/>
        </w:rPr>
        <w:t>　　　　（2）绿色造纸化学品开发应用建议</w:t>
      </w:r>
      <w:r>
        <w:rPr>
          <w:rFonts w:hint="eastAsia"/>
        </w:rPr>
        <w:br/>
      </w:r>
      <w:r>
        <w:rPr>
          <w:rFonts w:hint="eastAsia"/>
        </w:rPr>
        <w:t>　　　　1.5.3 造纸化学品行业最新技术动向分析</w:t>
      </w:r>
      <w:r>
        <w:rPr>
          <w:rFonts w:hint="eastAsia"/>
        </w:rPr>
        <w:br/>
      </w:r>
      <w:r>
        <w:rPr>
          <w:rFonts w:hint="eastAsia"/>
        </w:rPr>
        <w:t>　　　　（1）国际造纸化学品行业技术动向</w:t>
      </w:r>
      <w:r>
        <w:rPr>
          <w:rFonts w:hint="eastAsia"/>
        </w:rPr>
        <w:br/>
      </w:r>
      <w:r>
        <w:rPr>
          <w:rFonts w:hint="eastAsia"/>
        </w:rPr>
        <w:t>　　　　（2）国内造纸化学品行业技术动向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特种造纸化学品市场分析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造纸行业运营分析</w:t>
      </w:r>
      <w:r>
        <w:rPr>
          <w:rFonts w:hint="eastAsia"/>
        </w:rPr>
        <w:br/>
      </w:r>
      <w:r>
        <w:rPr>
          <w:rFonts w:hint="eastAsia"/>
        </w:rPr>
        <w:t>　　　　3.3.1 造纸行业运营特点分析</w:t>
      </w:r>
      <w:r>
        <w:rPr>
          <w:rFonts w:hint="eastAsia"/>
        </w:rPr>
        <w:br/>
      </w:r>
      <w:r>
        <w:rPr>
          <w:rFonts w:hint="eastAsia"/>
        </w:rPr>
        <w:t>　　　　3.3.2 造纸行业经营效益分析</w:t>
      </w:r>
      <w:r>
        <w:rPr>
          <w:rFonts w:hint="eastAsia"/>
        </w:rPr>
        <w:br/>
      </w:r>
      <w:r>
        <w:rPr>
          <w:rFonts w:hint="eastAsia"/>
        </w:rPr>
        <w:t>　　　　3.3.3 造纸行业盈利能力分析</w:t>
      </w:r>
      <w:r>
        <w:rPr>
          <w:rFonts w:hint="eastAsia"/>
        </w:rPr>
        <w:br/>
      </w:r>
      <w:r>
        <w:rPr>
          <w:rFonts w:hint="eastAsia"/>
        </w:rPr>
        <w:t>　　　　3.3.4 造纸行业运营能力分析</w:t>
      </w:r>
      <w:r>
        <w:rPr>
          <w:rFonts w:hint="eastAsia"/>
        </w:rPr>
        <w:br/>
      </w:r>
      <w:r>
        <w:rPr>
          <w:rFonts w:hint="eastAsia"/>
        </w:rPr>
        <w:t>　　　　3.3.5 造纸行业偿债能力分析</w:t>
      </w:r>
      <w:r>
        <w:rPr>
          <w:rFonts w:hint="eastAsia"/>
        </w:rPr>
        <w:br/>
      </w:r>
      <w:r>
        <w:rPr>
          <w:rFonts w:hint="eastAsia"/>
        </w:rPr>
        <w:t>　　　　3.3.6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美国亚什兰/赫克力士公司竞争分析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美国纳尔科化学公司竞争分析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瑞士科莱恩公司竞争分析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造纸化学品行业议价能力分析</w:t>
      </w:r>
      <w:r>
        <w:rPr>
          <w:rFonts w:hint="eastAsia"/>
        </w:rPr>
        <w:br/>
      </w:r>
      <w:r>
        <w:rPr>
          <w:rFonts w:hint="eastAsia"/>
        </w:rPr>
        <w:t>　　　　4.3.3 造纸化学品行业潜在威胁分析</w:t>
      </w:r>
      <w:r>
        <w:rPr>
          <w:rFonts w:hint="eastAsia"/>
        </w:rPr>
        <w:br/>
      </w:r>
      <w:r>
        <w:rPr>
          <w:rFonts w:hint="eastAsia"/>
        </w:rPr>
        <w:t>　　　　4.3.4 造纸化学品行业竞争格局分析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5.1 制浆化学品市场分析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主要制浆化学品市场分析</w:t>
      </w:r>
      <w:r>
        <w:rPr>
          <w:rFonts w:hint="eastAsia"/>
        </w:rPr>
        <w:br/>
      </w:r>
      <w:r>
        <w:rPr>
          <w:rFonts w:hint="eastAsia"/>
        </w:rPr>
        <w:t>　　　　（1）消泡剂市场分析</w:t>
      </w:r>
      <w:r>
        <w:rPr>
          <w:rFonts w:hint="eastAsia"/>
        </w:rPr>
        <w:br/>
      </w:r>
      <w:r>
        <w:rPr>
          <w:rFonts w:hint="eastAsia"/>
        </w:rPr>
        <w:t>　　　　（2）脱墨剂市场分析</w:t>
      </w:r>
      <w:r>
        <w:rPr>
          <w:rFonts w:hint="eastAsia"/>
        </w:rPr>
        <w:br/>
      </w:r>
      <w:r>
        <w:rPr>
          <w:rFonts w:hint="eastAsia"/>
        </w:rPr>
        <w:t>　　　　（3）纸浆防腐剂市场分析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抄纸化学品市场分析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主要抄纸化学品市场分析</w:t>
      </w:r>
      <w:r>
        <w:rPr>
          <w:rFonts w:hint="eastAsia"/>
        </w:rPr>
        <w:br/>
      </w:r>
      <w:r>
        <w:rPr>
          <w:rFonts w:hint="eastAsia"/>
        </w:rPr>
        <w:t>　　　　（1）施胶剂市场分析</w:t>
      </w:r>
      <w:r>
        <w:rPr>
          <w:rFonts w:hint="eastAsia"/>
        </w:rPr>
        <w:br/>
      </w:r>
      <w:r>
        <w:rPr>
          <w:rFonts w:hint="eastAsia"/>
        </w:rPr>
        <w:t>　　　　（2）增强剂市场分析</w:t>
      </w:r>
      <w:r>
        <w:rPr>
          <w:rFonts w:hint="eastAsia"/>
        </w:rPr>
        <w:br/>
      </w:r>
      <w:r>
        <w:rPr>
          <w:rFonts w:hint="eastAsia"/>
        </w:rPr>
        <w:t>　　　　（3）助流助滤剂市场分析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其他化学品市场分析</w:t>
      </w:r>
      <w:r>
        <w:rPr>
          <w:rFonts w:hint="eastAsia"/>
        </w:rPr>
        <w:br/>
      </w:r>
      <w:r>
        <w:rPr>
          <w:rFonts w:hint="eastAsia"/>
        </w:rPr>
        <w:t>　　　　5.3.1 涂布胶粘剂市场分析</w:t>
      </w:r>
      <w:r>
        <w:rPr>
          <w:rFonts w:hint="eastAsia"/>
        </w:rPr>
        <w:br/>
      </w:r>
      <w:r>
        <w:rPr>
          <w:rFonts w:hint="eastAsia"/>
        </w:rPr>
        <w:t>　　　　5.3.2 造纸专用gcc市场分析</w:t>
      </w:r>
      <w:r>
        <w:rPr>
          <w:rFonts w:hint="eastAsia"/>
        </w:rPr>
        <w:br/>
      </w:r>
      <w:r>
        <w:rPr>
          <w:rFonts w:hint="eastAsia"/>
        </w:rPr>
        <w:t>　　　　5.3.3 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6.1.3 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（9）企业产品生产技术分析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汽巴精化中国有限公司经营情况分析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[-中-智林]中国造纸化学品行业投资与前景预测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7.1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7.1.1 造纸化学品行业政策风险</w:t>
      </w:r>
      <w:r>
        <w:rPr>
          <w:rFonts w:hint="eastAsia"/>
        </w:rPr>
        <w:br/>
      </w:r>
      <w:r>
        <w:rPr>
          <w:rFonts w:hint="eastAsia"/>
        </w:rPr>
        <w:t>　　　　7.1.2 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7.1.3 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7.1.4 造纸化学品行业技术风险</w:t>
      </w:r>
      <w:r>
        <w:rPr>
          <w:rFonts w:hint="eastAsia"/>
        </w:rPr>
        <w:br/>
      </w:r>
      <w:r>
        <w:rPr>
          <w:rFonts w:hint="eastAsia"/>
        </w:rPr>
        <w:t>　　　　7.1.5 造纸化学品行业其他风险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（1）化工行业购并进程</w:t>
      </w:r>
      <w:r>
        <w:rPr>
          <w:rFonts w:hint="eastAsia"/>
        </w:rPr>
        <w:br/>
      </w:r>
      <w:r>
        <w:rPr>
          <w:rFonts w:hint="eastAsia"/>
        </w:rPr>
        <w:t>　　　　（2）造纸化学品行业购并进程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造纸化学品行业发展前景</w:t>
      </w:r>
      <w:r>
        <w:rPr>
          <w:rFonts w:hint="eastAsia"/>
        </w:rPr>
        <w:br/>
      </w:r>
      <w:r>
        <w:rPr>
          <w:rFonts w:hint="eastAsia"/>
        </w:rPr>
        <w:t>　　　　（1）造纸行业发展前景</w:t>
      </w:r>
      <w:r>
        <w:rPr>
          <w:rFonts w:hint="eastAsia"/>
        </w:rPr>
        <w:br/>
      </w:r>
      <w:r>
        <w:rPr>
          <w:rFonts w:hint="eastAsia"/>
        </w:rPr>
        <w:t>　　　　（2）造纸化学品行业发展前景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1：造纸化学品行业相关政策</w:t>
      </w:r>
      <w:r>
        <w:rPr>
          <w:rFonts w:hint="eastAsia"/>
        </w:rPr>
        <w:br/>
      </w:r>
      <w:r>
        <w:rPr>
          <w:rFonts w:hint="eastAsia"/>
        </w:rPr>
        <w:t>　　图表 2：2025-2031年中国gdp增长情况（单位：亿元，%）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5：2025-2031年中国城乡居民人均消费性支出及其增长情况（单位：元，%）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6：2025年中国城镇居民消费性支出结构情况（单位：%）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7：2025年中国农村居民消费性支出结构情况（单位：%）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8：新型高留着表面施胶淀粉对纤维填料及其他化学品的作用原理</w:t>
      </w:r>
      <w:r>
        <w:rPr>
          <w:rFonts w:hint="eastAsia"/>
        </w:rPr>
        <w:br/>
      </w:r>
      <w:r>
        <w:rPr>
          <w:rFonts w:hint="eastAsia"/>
        </w:rPr>
        <w:t>　　图表 9：采用高留着表面施胶淀粉（hcs-5）时白水中bod的变化</w:t>
      </w:r>
      <w:r>
        <w:rPr>
          <w:rFonts w:hint="eastAsia"/>
        </w:rPr>
        <w:br/>
      </w:r>
      <w:r>
        <w:rPr>
          <w:rFonts w:hint="eastAsia"/>
        </w:rPr>
        <w:t>　　图表 10：2025年我国部分基础化工原料产量情况（单位：万吨）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12：2025年基础化学原料制造业子行业结构（单位：%）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13：2025-2031年基础化学原料行业经营效益分析（单位：家，人，万元，%）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18：2025-2031年专项化学用品行业占gdp比重情况（单位：%）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19：2025-2031年专项化学用品行业经营效益分析（单位：家，人，万元，%）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24：2025-2031年造纸行业经营效益分析（单位：家，人，万元，%）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30：2025年全球领先的造纸化学品公司（单位：百万欧元）</w:t>
      </w:r>
      <w:r>
        <w:rPr>
          <w:rFonts w:hint="eastAsia"/>
        </w:rPr>
        <w:br/>
      </w:r>
      <w:r>
        <w:rPr>
          <w:rFonts w:hint="eastAsia"/>
        </w:rPr>
        <w:t>　　图表 31：巴斯夫发展历程</w:t>
      </w:r>
      <w:r>
        <w:rPr>
          <w:rFonts w:hint="eastAsia"/>
        </w:rPr>
        <w:br/>
      </w:r>
      <w:r>
        <w:rPr>
          <w:rFonts w:hint="eastAsia"/>
        </w:rPr>
        <w:t>　　图表 32：2025年巴斯夫研发投资领域分布（单位：亿欧元，%）</w:t>
      </w:r>
      <w:r>
        <w:rPr>
          <w:rFonts w:hint="eastAsia"/>
        </w:rPr>
        <w:br/>
      </w:r>
      <w:r>
        <w:rPr>
          <w:rFonts w:hint="eastAsia"/>
        </w:rPr>
        <w:t>　　图表 33：2025-2031年汽巴公司经营情况（单位：亿chf）</w:t>
      </w:r>
      <w:r>
        <w:rPr>
          <w:rFonts w:hint="eastAsia"/>
        </w:rPr>
        <w:br/>
      </w:r>
      <w:r>
        <w:rPr>
          <w:rFonts w:hint="eastAsia"/>
        </w:rPr>
        <w:t>　　图表 34：2025-2031年巴斯夫收入情况（单位：百万欧元，%）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35：2025年巴斯夫各地区收入比重（单位：%）</w:t>
      </w:r>
      <w:r>
        <w:rPr>
          <w:rFonts w:hint="eastAsia"/>
        </w:rPr>
        <w:br/>
      </w:r>
      <w:r>
        <w:rPr>
          <w:rFonts w:hint="eastAsia"/>
        </w:rPr>
        <w:t>　　图表 36：巴斯夫业务领域</w:t>
      </w:r>
      <w:r>
        <w:rPr>
          <w:rFonts w:hint="eastAsia"/>
        </w:rPr>
        <w:br/>
      </w:r>
      <w:r>
        <w:rPr>
          <w:rFonts w:hint="eastAsia"/>
        </w:rPr>
        <w:t>　　图表 37：2025年巴斯夫各业务领域收入及占比情况（单位：百万欧元，%）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38：2025年巴斯夫造纸化学品业务收入地区分布（单位：%）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39：2025年国际造纸公司造纸化学品业务销售额比较（单位：亿欧元，亿美元，亿法郎，%）</w:t>
      </w:r>
      <w:r>
        <w:rPr>
          <w:rFonts w:hint="eastAsia"/>
        </w:rPr>
        <w:br/>
      </w:r>
      <w:r>
        <w:rPr>
          <w:rFonts w:hint="eastAsia"/>
        </w:rPr>
        <w:t>　　图表 40：2025年国际造纸公司销售额比较（单位：亿美元，亿欧元，亿瑞士法郎）</w:t>
      </w:r>
      <w:r>
        <w:rPr>
          <w:rFonts w:hint="eastAsia"/>
        </w:rPr>
        <w:br/>
      </w:r>
      <w:r>
        <w:rPr>
          <w:rFonts w:hint="eastAsia"/>
        </w:rPr>
        <w:t>　　图表 41：2025-2031年赫克力士公司经营情况（单位：亿美元，百万美元）</w:t>
      </w:r>
      <w:r>
        <w:rPr>
          <w:rFonts w:hint="eastAsia"/>
        </w:rPr>
        <w:br/>
      </w:r>
      <w:r>
        <w:rPr>
          <w:rFonts w:hint="eastAsia"/>
        </w:rPr>
        <w:t>　　图表 42：赫克力士业务收入在终端市场的份额（单位：%）</w:t>
      </w:r>
      <w:r>
        <w:rPr>
          <w:rFonts w:hint="eastAsia"/>
        </w:rPr>
        <w:br/>
      </w:r>
      <w:r>
        <w:rPr>
          <w:rFonts w:hint="eastAsia"/>
        </w:rPr>
        <w:t>　　图表 43：2025-2031年亚什兰/赫克力士收入情况（单位：亿美元）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44：2025年亚什兰/赫克力士各业务领域收入比重（单位：%）</w:t>
      </w:r>
      <w:r>
        <w:rPr>
          <w:rFonts w:hint="eastAsia"/>
        </w:rPr>
        <w:br/>
      </w:r>
      <w:r>
        <w:rPr>
          <w:rFonts w:hint="eastAsia"/>
        </w:rPr>
        <w:t>　　图表 45：2025年亚什兰/赫克力士水技术业务全球分布（单位：%）</w:t>
      </w:r>
      <w:r>
        <w:rPr>
          <w:rFonts w:hint="eastAsia"/>
        </w:rPr>
        <w:br/>
      </w:r>
      <w:r>
        <w:rPr>
          <w:rFonts w:hint="eastAsia"/>
        </w:rPr>
        <w:t>　　图表 46：近年来凯米拉制浆造纸化学品业务的主要收购事件</w:t>
      </w:r>
      <w:r>
        <w:rPr>
          <w:rFonts w:hint="eastAsia"/>
        </w:rPr>
        <w:br/>
      </w:r>
      <w:r>
        <w:rPr>
          <w:rFonts w:hint="eastAsia"/>
        </w:rPr>
        <w:t>　　图表 47：2025-2031年凯米拉集团经营情况（单位：亿欧元）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48：2025年凯米拉业务地区构成（单位：%）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49：2025-2031年凯米拉制浆造纸化学品业务收入情况（单位：亿欧元，%）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50：2025-2031年纳尔科公司经营情况（单位：亿美元）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51：2025年纳尔科公司销售收入业务分布（单位：%）</w:t>
      </w:r>
      <w:r>
        <w:rPr>
          <w:rFonts w:hint="eastAsia"/>
        </w:rPr>
        <w:br/>
      </w:r>
      <w:r>
        <w:rPr>
          <w:rFonts w:hint="eastAsia"/>
        </w:rPr>
        <w:t>　　图表 52：2025-2031年纳尔科公司三大业务在全球市场中的地位（单位：亿美元，%）</w:t>
      </w:r>
      <w:r>
        <w:rPr>
          <w:rFonts w:hint="eastAsia"/>
        </w:rPr>
        <w:br/>
      </w:r>
      <w:r>
        <w:rPr>
          <w:rFonts w:hint="eastAsia"/>
        </w:rPr>
        <w:t>　　图表 53：纳尔科亚太地区发展历程</w:t>
      </w:r>
      <w:r>
        <w:rPr>
          <w:rFonts w:hint="eastAsia"/>
        </w:rPr>
        <w:br/>
      </w:r>
      <w:r>
        <w:rPr>
          <w:rFonts w:hint="eastAsia"/>
        </w:rPr>
        <w:t>　　图表 54：2025-2031年科莱恩公司销售额及增长率（单位：亿瑞士法郎，%）</w:t>
      </w:r>
      <w:r>
        <w:rPr>
          <w:rFonts w:hint="eastAsia"/>
        </w:rPr>
        <w:br/>
      </w:r>
      <w:r>
        <w:rPr>
          <w:rFonts w:hint="eastAsia"/>
        </w:rPr>
        <w:t>　　图表 55：科莱恩公司在华生产基地</w:t>
      </w:r>
      <w:r>
        <w:rPr>
          <w:rFonts w:hint="eastAsia"/>
        </w:rPr>
        <w:br/>
      </w:r>
      <w:r>
        <w:rPr>
          <w:rFonts w:hint="eastAsia"/>
        </w:rPr>
        <w:t>　　图表 56：2025-2031年依卡化学品公司收入情况（单位：百万欧元）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57：阿科玛公司重大事件</w:t>
      </w:r>
      <w:r>
        <w:rPr>
          <w:rFonts w:hint="eastAsia"/>
        </w:rPr>
        <w:br/>
      </w:r>
      <w:r>
        <w:rPr>
          <w:rFonts w:hint="eastAsia"/>
        </w:rPr>
        <w:t>　　图表 58：阿科玛公司全球分布情况</w:t>
      </w:r>
      <w:r>
        <w:rPr>
          <w:rFonts w:hint="eastAsia"/>
        </w:rPr>
        <w:br/>
      </w:r>
      <w:r>
        <w:rPr>
          <w:rFonts w:hint="eastAsia"/>
        </w:rPr>
        <w:t>　　图表 59：阿科玛公司三大业务</w:t>
      </w:r>
      <w:r>
        <w:rPr>
          <w:rFonts w:hint="eastAsia"/>
        </w:rPr>
        <w:br/>
      </w:r>
      <w:r>
        <w:rPr>
          <w:rFonts w:hint="eastAsia"/>
        </w:rPr>
        <w:t>　　图表 60：阿科玛公司在华生产基地和分公司</w:t>
      </w:r>
      <w:r>
        <w:rPr>
          <w:rFonts w:hint="eastAsia"/>
        </w:rPr>
        <w:br/>
      </w:r>
      <w:r>
        <w:rPr>
          <w:rFonts w:hint="eastAsia"/>
        </w:rPr>
        <w:t>　　图表 61：阿科玛公司在中国主要投资布局</w:t>
      </w:r>
      <w:r>
        <w:rPr>
          <w:rFonts w:hint="eastAsia"/>
        </w:rPr>
        <w:br/>
      </w:r>
      <w:r>
        <w:rPr>
          <w:rFonts w:hint="eastAsia"/>
        </w:rPr>
        <w:t>　　图表 62：抄纸化学品生产企业</w:t>
      </w:r>
      <w:r>
        <w:rPr>
          <w:rFonts w:hint="eastAsia"/>
        </w:rPr>
        <w:br/>
      </w:r>
      <w:r>
        <w:rPr>
          <w:rFonts w:hint="eastAsia"/>
        </w:rPr>
        <w:t>　　图表 63：各种主要施胶剂性能比较</w:t>
      </w:r>
      <w:r>
        <w:rPr>
          <w:rFonts w:hint="eastAsia"/>
        </w:rPr>
        <w:br/>
      </w:r>
      <w:r>
        <w:rPr>
          <w:rFonts w:hint="eastAsia"/>
        </w:rPr>
        <w:t>　　图表 64：近年来国内akd原粉产品生产情况（单位：吨，%）</w:t>
      </w:r>
      <w:r>
        <w:rPr>
          <w:rFonts w:hint="eastAsia"/>
        </w:rPr>
        <w:br/>
      </w:r>
      <w:r>
        <w:rPr>
          <w:rFonts w:hint="eastAsia"/>
        </w:rPr>
        <w:t>　　图表 65：国内adk原粉、乳液需求及预测情况（单位：吨）</w:t>
      </w:r>
      <w:r>
        <w:rPr>
          <w:rFonts w:hint="eastAsia"/>
        </w:rPr>
        <w:br/>
      </w:r>
      <w:r>
        <w:rPr>
          <w:rFonts w:hint="eastAsia"/>
        </w:rPr>
        <w:t>　　图表 66：2025年中国造纸化学品行业销售收入和利润前十名企业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67：2025年中国主要造纸化学品企业产品销售收入与利润总额（单位：万元）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68：2025年造纸化学品企业新产品产值（单位：万元）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69：苏州天马精细化学品股份有限公司组织结构图</w:t>
      </w:r>
      <w:r>
        <w:rPr>
          <w:rFonts w:hint="eastAsia"/>
        </w:rPr>
        <w:br/>
      </w:r>
      <w:r>
        <w:rPr>
          <w:rFonts w:hint="eastAsia"/>
        </w:rPr>
        <w:t>　　图表 70：2025-2031年苏州天马精细化学品股份有限公司主要经济指标分析（单位：万元）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71：2025年苏州天马精细化学品股份有限公司主营业务分地区情况表（单位：万元，%）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72：2025-2031年苏州天马精细化学品股份有限公司盈利能力分析（单位：%）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73：2025-2031年苏州天马精细化学品股份有限公司偿债能力分析（单位：%，倍）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74：2025-2031年苏州天马精细化学品股份有限公司运营能力分析（单位：次）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75：2025-2031年苏州天马精细化学品股份有限公司发展能力分析（单位：%）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76：苏州天马精细化学品股份有限公司主要产品及用途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77：2025-2031年苏州天马精细化学品股份有限公司主要产品销售收入比较（单位：万元）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78：2025-2031年苏州天马精细化学品股份有限公司主要产品毛利率比较（单位：%）</w:t>
      </w:r>
      <w:r>
        <w:rPr>
          <w:rFonts w:hint="eastAsia"/>
        </w:rPr>
        <w:br/>
      </w:r>
      <w:r>
        <w:rPr>
          <w:rFonts w:hint="eastAsia"/>
        </w:rPr>
        <w:t>　　图表 79：2025-2031年苏州天马精细化学品股份有限公司造纸化学品收入构成（单位：万元）</w:t>
      </w:r>
      <w:r>
        <w:rPr>
          <w:rFonts w:hint="eastAsia"/>
        </w:rPr>
        <w:br/>
      </w:r>
      <w:r>
        <w:rPr>
          <w:rFonts w:hint="eastAsia"/>
        </w:rPr>
        <w:t>　　图表 80：苏州天马精细化学品股份有限公司合作企业</w:t>
      </w:r>
      <w:r>
        <w:rPr>
          <w:rFonts w:hint="eastAsia"/>
        </w:rPr>
        <w:br/>
      </w:r>
      <w:r>
        <w:rPr>
          <w:rFonts w:hint="eastAsia"/>
        </w:rPr>
        <w:t>　　图表 81：苏州天马精细化学品股份有限公司akd生产技术主要优势</w:t>
      </w:r>
      <w:r>
        <w:rPr>
          <w:rFonts w:hint="eastAsia"/>
        </w:rPr>
        <w:br/>
      </w:r>
      <w:r>
        <w:rPr>
          <w:rFonts w:hint="eastAsia"/>
        </w:rPr>
        <w:t>　　图表 82：苏州天马精细化学品股份有限公司主要产品生产技术</w:t>
      </w:r>
      <w:r>
        <w:rPr>
          <w:rFonts w:hint="eastAsia"/>
        </w:rPr>
        <w:br/>
      </w:r>
      <w:r>
        <w:rPr>
          <w:rFonts w:hint="eastAsia"/>
        </w:rPr>
        <w:t>　　图表 83：苏州天马精细化学品股份有限公司swot分析</w:t>
      </w:r>
      <w:r>
        <w:rPr>
          <w:rFonts w:hint="eastAsia"/>
        </w:rPr>
        <w:br/>
      </w:r>
      <w:r>
        <w:rPr>
          <w:rFonts w:hint="eastAsia"/>
        </w:rPr>
        <w:t>　　图表 84：2025-2031年上海赫克力士化工有限公司产销能力分析（单位：万元）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85：2025-2031年上海赫克力士化工有限公司盈利能力分析（单位：%）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86：2025-2031年上海赫克力士化工有限公司偿债能力分析（单位：倍，%）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87：2025-2031年上海赫克力士化工有限公司运营能力分析（单位：次）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88：2025-2031年上海赫克力士化工有限公司发展能力分析（单位：%）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89：上海赫克力士化工有限公司swot分析</w:t>
      </w:r>
      <w:r>
        <w:rPr>
          <w:rFonts w:hint="eastAsia"/>
        </w:rPr>
        <w:br/>
      </w:r>
      <w:r>
        <w:rPr>
          <w:rFonts w:hint="eastAsia"/>
        </w:rPr>
        <w:t>　　图表 90：汽巴精化中国有限公司swot分析</w:t>
      </w:r>
      <w:r>
        <w:rPr>
          <w:rFonts w:hint="eastAsia"/>
        </w:rPr>
        <w:br/>
      </w:r>
      <w:r>
        <w:rPr>
          <w:rFonts w:hint="eastAsia"/>
        </w:rPr>
        <w:t>　　图表 91：杭州纸友科技有限公司组织结构图</w:t>
      </w:r>
      <w:r>
        <w:rPr>
          <w:rFonts w:hint="eastAsia"/>
        </w:rPr>
        <w:br/>
      </w:r>
      <w:r>
        <w:rPr>
          <w:rFonts w:hint="eastAsia"/>
        </w:rPr>
        <w:t>　　图表 92：杭州纸友科技有限公司发展历程</w:t>
      </w:r>
      <w:r>
        <w:rPr>
          <w:rFonts w:hint="eastAsia"/>
        </w:rPr>
        <w:br/>
      </w:r>
      <w:r>
        <w:rPr>
          <w:rFonts w:hint="eastAsia"/>
        </w:rPr>
        <w:t>　　图表 93：2025-2031年杭州纸友科技有限公司产销能力分析（单位：万元）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94：2025-2031年杭州纸友科技有限公司盈利能力分析（单位：%）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95：2025-2031年杭州纸友科技有限公司偿债能力分析（单位：倍，%）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96：2025-2031年杭州纸友科技有限公司运营能力分析（单位：次）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97：2025-2031年杭州纸友科技有限公司发展能力分析（单位：%）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98：杭州纸友科技有限公司销售网络</w:t>
      </w:r>
      <w:r>
        <w:rPr>
          <w:rFonts w:hint="eastAsia"/>
        </w:rPr>
        <w:br/>
      </w:r>
      <w:r>
        <w:rPr>
          <w:rFonts w:hint="eastAsia"/>
        </w:rPr>
        <w:t>　　图表 99：杭州纸友科技有限公司销售业绩增长图</w:t>
      </w:r>
      <w:r>
        <w:rPr>
          <w:rFonts w:hint="eastAsia"/>
        </w:rPr>
        <w:br/>
      </w:r>
      <w:r>
        <w:rPr>
          <w:rFonts w:hint="eastAsia"/>
        </w:rPr>
        <w:t>　　图表 100：杭州纸友科技有限公司swot分析</w:t>
      </w:r>
      <w:r>
        <w:rPr>
          <w:rFonts w:hint="eastAsia"/>
        </w:rPr>
        <w:br/>
      </w:r>
      <w:r>
        <w:rPr>
          <w:rFonts w:hint="eastAsia"/>
        </w:rPr>
        <w:t>　　图表 101：2025-2031年巴克曼实验室化工（上海）有限公司产销能力分析（单位：万元）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102：2025-2031年巴克曼实验室化工（上海）有限公司盈利能力分析（单位：%）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103：2025-2031年巴克曼实验室化工（上海）有限公司偿债能力分析（单位：倍，%）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104：2025-2031年巴克曼实验室化工（上海）有限公司运营能力分析（单位：次）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105：2025-2031年巴克曼实验室化工（上海）有限公司发展能力分析（单位：%）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106：巴克曼实验室化工（上海）有限公司swot分析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107：2025-2031年杭州杭化播磨造纸化学品有限公司产销能力分析（单位：万元）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108：2025-2031年杭州杭化播磨造纸化学品有限公司盈利能力分析（单位：%）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109：2025-2031年杭州杭化播磨造纸化学品有限公司偿债能力分析（单位：倍，%）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110：2025-2031年杭州杭化播磨造纸化学品有限公司运营能力分析（单位：次）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111：2025-2031年杭州杭化播磨造纸化学品有限公司发展能力分析（单位：%）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112：杭州杭化播磨造纸化学品有限公司产品类别</w:t>
      </w:r>
      <w:r>
        <w:rPr>
          <w:rFonts w:hint="eastAsia"/>
        </w:rPr>
        <w:br/>
      </w:r>
      <w:r>
        <w:rPr>
          <w:rFonts w:hint="eastAsia"/>
        </w:rPr>
        <w:t>　　图表 113：杭州杭化播磨造纸化学品有限公司swot分析</w:t>
      </w:r>
      <w:r>
        <w:rPr>
          <w:rFonts w:hint="eastAsia"/>
        </w:rPr>
        <w:br/>
      </w:r>
      <w:r>
        <w:rPr>
          <w:rFonts w:hint="eastAsia"/>
        </w:rPr>
        <w:t>　　图表 114：2025-2031年广西梧州荒川化学工业有限公司产销能力分析（单位：万元）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115：2025-2031年广西梧州荒川化学工业有限公司盈利能力分析（单位：%）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116：2025-2031年广西梧州荒川化学工业有限公司偿债能力分析（单位：倍，%）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117：2025-2031年广西梧州荒川化学工业有限公司运营能力分析（单位：次）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118：2025-2031年广西梧州荒川化学工业有限公司发展能力分析（单位：%）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119：广西梧州荒川化学工业有限公司产品结构图</w:t>
      </w:r>
      <w:r>
        <w:rPr>
          <w:rFonts w:hint="eastAsia"/>
        </w:rPr>
        <w:br/>
      </w:r>
      <w:r>
        <w:rPr>
          <w:rFonts w:hint="eastAsia"/>
        </w:rPr>
        <w:t>　　图表 120：广西梧州荒川化学工业有限公司swot分析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3c7ee4a943ae" w:history="1">
        <w:r>
          <w:rPr>
            <w:rStyle w:val="Hyperlink"/>
          </w:rPr>
          <w:t>2025-2031年中国造纸化学品行业现状调研分析及发展趋势研究报告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3c7ee4a943ae" w:history="1">
        <w:r>
          <w:rPr>
            <w:rStyle w:val="Hyperlink"/>
          </w:rPr>
          <w:t>https://www.20087.com/M_ShiYouHuaGong/26/ZaoZhiHuaXuePinHangYeQianJingFenXi.html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d070d64c342bd" w:history="1">
      <w:r>
        <w:rPr>
          <w:rStyle w:val="Hyperlink"/>
        </w:rPr>
        <w:t>2025-2031年中国造纸化学品行业现状调研分析及发展趋势研究报告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ZaoZhiHuaXuePinHangYeQianJingFenXi.html" TargetMode="External" Id="R37f63c7ee4a9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ZaoZhiHuaXuePinHangYeQianJingFenXi.html" TargetMode="External" Id="R896d070d64c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2025-03-03T05:47:00Z</dcterms:created>
  <dcterms:modified xsi:type="dcterms:W3CDTF">2025-03-03T06:47:00Z</dcterms:modified>
  <dc:subject>2025-2031年中国造纸化学品行业现状调研分析及发展趋势研究报告</dc:subject>
  <dc:title>2025-2031年中国造纸化学品行业现状调研分析及发展趋势研究报告</dc:title>
  <cp:keywords>2025-2031年中国造纸化学品行业现状调研分析及发展趋势研究报告</cp:keywords>
  <dc:description>2025-2031年中国造纸化学品行业现状调研分析及发展趋势研究报告</dc:description>
</cp:coreProperties>
</file>