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af7a978d5482b" w:history="1">
              <w:r>
                <w:rPr>
                  <w:rStyle w:val="Hyperlink"/>
                </w:rPr>
                <w:t>中国无规聚丙烯市场研究分析与发展前景报告（2026-2032年）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af7a978d5482b" w:history="1">
              <w:r>
                <w:rPr>
                  <w:rStyle w:val="Hyperlink"/>
                </w:rPr>
                <w:t>中国无规聚丙烯市场研究分析与发展前景报告（2026-2032年）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af7a978d5482b" w:history="1">
                <w:r>
                  <w:rPr>
                    <w:rStyle w:val="Hyperlink"/>
                  </w:rPr>
                  <w:t>https://www.20087.com/6/12/WuGuiJuBingXiDeQianJing.html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规聚丙烯是聚丙烯生产过程中的副产物或特定催化工艺产物，因分子链中乙烯单元无规分布而呈现非结晶性、低软化点与良好粘接性，主要用作胶粘剂、沥青改性剂、油墨添加剂及防水卷材增塑组分。尽管产量可观，但无规聚丙烯长期被视为低值副产品，市场价格波动大且应用分散。近年来，随着高分子改性技术进步，部分企业通过可控降解或接枝改性提升其相容性与功能性，拓展至热熔胶、道路标线涂料等高附加值领域。然而，产品批次稳定性差、缺乏统一质量标准及下游认知度不足，制约其规模化高值利用。</w:t>
      </w:r>
      <w:r>
        <w:rPr>
          <w:rFonts w:hint="eastAsia"/>
        </w:rPr>
        <w:br/>
      </w:r>
      <w:r>
        <w:rPr>
          <w:rFonts w:hint="eastAsia"/>
        </w:rPr>
        <w:t>　　未来，无规聚丙烯将依托循环经济与材料创新实现价值重估。市场调研网认为，化学回收技术（如解聚—再聚合）可将其转化为高纯单体或定制化共聚物，用于3D打印耗材或医用弹性体；在绿色建材方向，无规聚丙烯改性沥青可提升路面抗老化与低温抗裂性能。政策层面，若塑料污染治理政策明确鼓励副产聚烯烃高值化利用，并纳入绿色采购目录，将激发产业链协同开发。此外，生物基丙烯路线若取得突破，无规聚丙烯亦可实现碳中和生产。长远看，该材料将从“石化副产品”转型为“功能化聚烯烃平台”，在资源高效利用与特种化学品领域开辟新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af7a978d5482b" w:history="1">
        <w:r>
          <w:rPr>
            <w:rStyle w:val="Hyperlink"/>
          </w:rPr>
          <w:t>中国无规聚丙烯市场研究分析与发展前景报告（2026-2032年）</w:t>
        </w:r>
      </w:hyperlink>
      <w:r>
        <w:rPr>
          <w:rFonts w:hint="eastAsia"/>
        </w:rPr>
        <w:t>》，2025年无规聚丙烯行业市场规模达 亿元，预计2032年市场规模将达 亿元，期间年均复合增长率（CAGR）达 %。报告从产业链视角出发，系统分析了无规聚丙烯行业的市场现状与需求动态，详细解读了无规聚丙烯市场规模、价格波动及上下游影响因素。报告深入剖析了无规聚丙烯细分领域的发展特点，基于权威数据对市场前景及未来趋势进行了科学预测，同时揭示了无规聚丙烯重点企业的竞争格局与市场集中度变化。报告客观翔实地指出了无规聚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无规聚丙烯行业概述</w:t>
      </w:r>
      <w:r>
        <w:rPr>
          <w:rFonts w:hint="eastAsia"/>
        </w:rPr>
        <w:br/>
      </w:r>
      <w:r>
        <w:rPr>
          <w:rFonts w:hint="eastAsia"/>
        </w:rPr>
        <w:t>　　第一节 无规聚丙烯定义与分类</w:t>
      </w:r>
      <w:r>
        <w:rPr>
          <w:rFonts w:hint="eastAsia"/>
        </w:rPr>
        <w:br/>
      </w:r>
      <w:r>
        <w:rPr>
          <w:rFonts w:hint="eastAsia"/>
        </w:rPr>
        <w:t>　　第二节 无规聚丙烯应用领域</w:t>
      </w:r>
      <w:r>
        <w:rPr>
          <w:rFonts w:hint="eastAsia"/>
        </w:rPr>
        <w:br/>
      </w:r>
      <w:r>
        <w:rPr>
          <w:rFonts w:hint="eastAsia"/>
        </w:rPr>
        <w:t>　　第三节 无规聚丙烯行业经济指标分析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无规聚丙烯产业链及经营模式分析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三、无规聚丙烯销售模式及销售渠道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全球无规聚丙烯市场发展综述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2020-2025年全球无规聚丙烯市场规模与趋势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主要国家与地区无规聚丙烯市场分析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2026-2032年全球无规聚丙烯行业发展趋势与前景预测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中国无规聚丙烯行业市场分析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2025-2026年无规聚丙烯产能与投资动态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一、国内无规聚丙烯产能及利用情况</w:t>
      </w:r>
      <w:r>
        <w:rPr>
          <w:rFonts w:hint="eastAsia"/>
        </w:rPr>
        <w:br/>
      </w:r>
      <w:r>
        <w:rPr>
          <w:rFonts w:hint="eastAsia"/>
        </w:rPr>
        <w:t>　　　　二、无规聚丙烯产能扩张与投资动态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2026-2032年无规聚丙烯行业产量统计与趋势预测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一、2020-2025年无规聚丙烯行业产量数据统计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1、2020-2025年无规聚丙烯产量及增长趋势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2、2020-2025年无规聚丙烯细分产品产量及份额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二、影响无规聚丙烯产量的关键因素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三、2026-2032年无规聚丙烯产量预测</w:t>
      </w:r>
      <w:r>
        <w:rPr>
          <w:rFonts w:hint="eastAsia"/>
        </w:rPr>
        <w:br/>
      </w:r>
      <w:r>
        <w:rPr>
          <w:rFonts w:hint="eastAsia"/>
        </w:rPr>
        <w:t>　　第三节 2026-2032年无规聚丙烯市场需求与销售分析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一、2025-2026年无规聚丙烯行业需求现状</w:t>
      </w:r>
      <w:r>
        <w:rPr>
          <w:rFonts w:hint="eastAsia"/>
        </w:rPr>
        <w:br/>
      </w:r>
      <w:r>
        <w:rPr>
          <w:rFonts w:hint="eastAsia"/>
        </w:rPr>
        <w:t>　　　　二、无规聚丙烯客户群体与需求特点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三、2020-2025年无规聚丙烯行业销售规模分析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四、2026-2032年无规聚丙烯市场增长潜力与规模预测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中国无规聚丙烯细分市场与下游应用领域分析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无规聚丙烯细分市场分析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一、2025-2026年无规聚丙烯主要细分产品市场现状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无规聚丙烯下游应用与客户群体分析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一、2025-2026年无规聚丙烯各应用领域市场现状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2025-2026年无规聚丙烯行业技术发展现状及趋势分析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无规聚丙烯行业技术发展现状分析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国内外无规聚丙烯行业技术差异与原因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无规聚丙烯行业技术发展方向、趋势预测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提升无规聚丙烯行业技术能力策略建议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无规聚丙烯价格机制与竞争策略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一、2020-2025年无规聚丙烯市场价格走势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无规聚丙烯定价策略与方法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2026-2032年无规聚丙烯价格竞争态势与趋势预测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中国无规聚丙烯行业重点区域市场研究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2025-2026年重点区域无规聚丙烯市场发展概况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三、2026-2032年无规聚丙烯行业发展潜力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三、2026-2032年无规聚丙烯行业发展潜力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三、2026-2032年无规聚丙烯行业发展潜力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三、2026-2032年无规聚丙烯行业发展潜力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三、2026-2032年无规聚丙烯行业发展潜力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2020-2025年中国无规聚丙烯行业进出口情况分析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无规聚丙烯行业进口情况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一、2020-2025年无规聚丙烯进口规模及增长情况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二、无规聚丙烯主要进口来源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无规聚丙烯行业出口情况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一、2020-2025年无规聚丙烯出口规模及增长情况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二、无规聚丙烯主要出口目的地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2020-2025年中国无规聚丙烯行业总体发展与财务状况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2020-2025年中国无规聚丙烯行业规模情况</w:t>
      </w:r>
      <w:r>
        <w:rPr>
          <w:rFonts w:hint="eastAsia"/>
        </w:rPr>
        <w:br/>
      </w:r>
      <w:r>
        <w:rPr>
          <w:rFonts w:hint="eastAsia"/>
        </w:rPr>
        <w:t>　　　　一、无规聚丙烯行业企业数量规模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二、无规聚丙烯行业从业人员规模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三、无规聚丙烯行业市场敏感性分析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2020-2025年中国无规聚丙烯行业财务能力分析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一、无规聚丙烯行业盈利能力</w:t>
      </w:r>
      <w:r>
        <w:rPr>
          <w:rFonts w:hint="eastAsia"/>
        </w:rPr>
        <w:br/>
      </w:r>
      <w:r>
        <w:rPr>
          <w:rFonts w:hint="eastAsia"/>
        </w:rPr>
        <w:t>　　　　二、无规聚丙烯行业偿债能力</w:t>
      </w:r>
      <w:r>
        <w:rPr>
          <w:rFonts w:hint="eastAsia"/>
        </w:rPr>
        <w:br/>
      </w:r>
      <w:r>
        <w:rPr>
          <w:rFonts w:hint="eastAsia"/>
        </w:rPr>
        <w:t>　　　　三、无规聚丙烯行业营运能力</w:t>
      </w:r>
      <w:r>
        <w:rPr>
          <w:rFonts w:hint="eastAsia"/>
        </w:rPr>
        <w:br/>
      </w:r>
      <w:r>
        <w:rPr>
          <w:rFonts w:hint="eastAsia"/>
        </w:rPr>
        <w:t>　　　　四、无规聚丙烯行业发展能力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无规聚丙烯行业重点企业调研分析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二、企业无规聚丙烯业务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中国无规聚丙烯行业竞争格局分析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无规聚丙烯行业竞争格局总览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2025-2026年无规聚丙烯行业竞争力分析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2020-2025年无规聚丙烯行业企业并购活动分析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2025-2026年无规聚丙烯行业会展与招投标活动分析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一、无规聚丙烯行业会展活动及其市场影响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2026年中国无规聚丙烯企业发展企业发展策略与建议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无规聚丙烯销售模式与渠道策略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无规聚丙烯品牌与市场推广策略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无规聚丙烯研发投入与技术创新能力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无规聚丙烯合作联盟与资源整合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中国无规聚丙烯行业风险与对策</w:t>
      </w:r>
      <w:r>
        <w:rPr>
          <w:rFonts w:hint="eastAsia"/>
        </w:rPr>
        <w:br/>
      </w:r>
      <w:r>
        <w:rPr>
          <w:rFonts w:hint="eastAsia"/>
        </w:rPr>
        <w:t>　　第一节 无规聚丙烯行业SWOT分析</w:t>
      </w:r>
      <w:r>
        <w:rPr>
          <w:rFonts w:hint="eastAsia"/>
        </w:rPr>
        <w:br/>
      </w:r>
      <w:r>
        <w:rPr>
          <w:rFonts w:hint="eastAsia"/>
        </w:rPr>
        <w:t>　　　　一、无规聚丙烯行业优势</w:t>
      </w:r>
      <w:r>
        <w:rPr>
          <w:rFonts w:hint="eastAsia"/>
        </w:rPr>
        <w:br/>
      </w:r>
      <w:r>
        <w:rPr>
          <w:rFonts w:hint="eastAsia"/>
        </w:rPr>
        <w:t>　　　　二、无规聚丙烯行业劣势</w:t>
      </w:r>
      <w:r>
        <w:rPr>
          <w:rFonts w:hint="eastAsia"/>
        </w:rPr>
        <w:br/>
      </w:r>
      <w:r>
        <w:rPr>
          <w:rFonts w:hint="eastAsia"/>
        </w:rPr>
        <w:t>　　　　三、无规聚丙烯市场机会</w:t>
      </w:r>
      <w:r>
        <w:rPr>
          <w:rFonts w:hint="eastAsia"/>
        </w:rPr>
        <w:br/>
      </w:r>
      <w:r>
        <w:rPr>
          <w:rFonts w:hint="eastAsia"/>
        </w:rPr>
        <w:t>　　　　四、无规聚丙烯市场威胁</w:t>
      </w:r>
      <w:r>
        <w:rPr>
          <w:rFonts w:hint="eastAsia"/>
        </w:rPr>
        <w:br/>
      </w:r>
      <w:r>
        <w:rPr>
          <w:rFonts w:hint="eastAsia"/>
        </w:rPr>
        <w:t>　　第二节 无规聚丙烯行业风险及对策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2026-2032年中国无规聚丙烯行业前景与发展趋势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2025-2026年无规聚丙烯行业发展环境分析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一、无规聚丙烯行业主管部门与监管体制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二、无规聚丙烯行业主要法律法规及政策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三、无规聚丙烯行业标准与质量监管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2026-2032年无规聚丙烯行业发展趋势与方向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2026-2032年无规聚丙烯行业发展潜力与机遇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无规聚丙烯行业研究结论与建议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中-智-林-－无规聚丙烯行业发展建议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无规聚丙烯行业类别</w:t>
      </w:r>
      <w:r>
        <w:rPr>
          <w:rFonts w:hint="eastAsia"/>
        </w:rPr>
        <w:br/>
      </w:r>
      <w:r>
        <w:rPr>
          <w:rFonts w:hint="eastAsia"/>
        </w:rPr>
        <w:t>　　图表 无规聚丙烯行业产业链调研</w:t>
      </w:r>
      <w:r>
        <w:rPr>
          <w:rFonts w:hint="eastAsia"/>
        </w:rPr>
        <w:br/>
      </w:r>
      <w:r>
        <w:rPr>
          <w:rFonts w:hint="eastAsia"/>
        </w:rPr>
        <w:t>　　图表 无规聚丙烯行业现状</w:t>
      </w:r>
      <w:r>
        <w:rPr>
          <w:rFonts w:hint="eastAsia"/>
        </w:rPr>
        <w:br/>
      </w:r>
      <w:r>
        <w:rPr>
          <w:rFonts w:hint="eastAsia"/>
        </w:rPr>
        <w:t>　　图表 无规聚丙烯行业标准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2026年中国无规聚丙烯行业产能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2020-2025年中国无规聚丙烯行业产量统计</w:t>
      </w:r>
      <w:r>
        <w:rPr>
          <w:rFonts w:hint="eastAsia"/>
        </w:rPr>
        <w:br/>
      </w:r>
      <w:r>
        <w:rPr>
          <w:rFonts w:hint="eastAsia"/>
        </w:rPr>
        <w:t>　　图表 无规聚丙烯行业动态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2020-2025年中国无规聚丙烯市场需求量</w:t>
      </w:r>
      <w:r>
        <w:rPr>
          <w:rFonts w:hint="eastAsia"/>
        </w:rPr>
        <w:br/>
      </w:r>
      <w:r>
        <w:rPr>
          <w:rFonts w:hint="eastAsia"/>
        </w:rPr>
        <w:t>　　图表 2026年中国无规聚丙烯行业需求区域调研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2020-2025年中国无规聚丙烯行情</w:t>
      </w:r>
      <w:r>
        <w:rPr>
          <w:rFonts w:hint="eastAsia"/>
        </w:rPr>
        <w:br/>
      </w:r>
      <w:r>
        <w:rPr>
          <w:rFonts w:hint="eastAsia"/>
        </w:rPr>
        <w:t>　　图表 2020-2025年中国无规聚丙烯价格走势图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2020-2025年中国无规聚丙烯进口统计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2020-2025年中国无规聚丙烯出口统计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2020-2025年中国无规聚丙烯行业企业数量统计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**地区无规聚丙烯市场规模</w:t>
      </w:r>
      <w:r>
        <w:rPr>
          <w:rFonts w:hint="eastAsia"/>
        </w:rPr>
        <w:br/>
      </w:r>
      <w:r>
        <w:rPr>
          <w:rFonts w:hint="eastAsia"/>
        </w:rPr>
        <w:t>　　图表 **地区无规聚丙烯行业市场需求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**地区无规聚丙烯市场调研</w:t>
      </w:r>
      <w:r>
        <w:rPr>
          <w:rFonts w:hint="eastAsia"/>
        </w:rPr>
        <w:br/>
      </w:r>
      <w:r>
        <w:rPr>
          <w:rFonts w:hint="eastAsia"/>
        </w:rPr>
        <w:t>　　图表 **地区无规聚丙烯行业市场需求分析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**地区无规聚丙烯市场规模</w:t>
      </w:r>
      <w:r>
        <w:rPr>
          <w:rFonts w:hint="eastAsia"/>
        </w:rPr>
        <w:br/>
      </w:r>
      <w:r>
        <w:rPr>
          <w:rFonts w:hint="eastAsia"/>
        </w:rPr>
        <w:t>　　图表 **地区无规聚丙烯行业市场需求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**地区无规聚丙烯市场调研</w:t>
      </w:r>
      <w:r>
        <w:rPr>
          <w:rFonts w:hint="eastAsia"/>
        </w:rPr>
        <w:br/>
      </w:r>
      <w:r>
        <w:rPr>
          <w:rFonts w:hint="eastAsia"/>
        </w:rPr>
        <w:t>　　图表 **地区无规聚丙烯行业市场需求分析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无规聚丙烯行业竞争对手分析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无规聚丙烯重点企业（三）成长能力情况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2026-2032年中国无规聚丙烯市场需求预测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2026-2032年中国无规聚丙烯行业市场规模预测</w:t>
      </w:r>
      <w:r>
        <w:rPr>
          <w:rFonts w:hint="eastAsia"/>
        </w:rPr>
        <w:br/>
      </w:r>
      <w:r>
        <w:rPr>
          <w:rFonts w:hint="eastAsia"/>
        </w:rPr>
        <w:t>　　图表 无规聚丙烯行业准入条件</w:t>
      </w:r>
      <w:r>
        <w:rPr>
          <w:rFonts w:hint="eastAsia"/>
        </w:rPr>
        <w:br/>
      </w:r>
      <w:r>
        <w:rPr>
          <w:rFonts w:hint="eastAsia"/>
        </w:rPr>
        <w:t>　　图表 2026年中国无规聚丙烯市场前景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2026-2032年中国无规聚丙烯行业发展趋势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af7a978d5482b" w:history="1">
        <w:r>
          <w:rPr>
            <w:rStyle w:val="Hyperlink"/>
          </w:rPr>
          <w:t>中国无规聚丙烯市场研究分析与发展前景报告（2026-2032年）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af7a978d5482b" w:history="1">
        <w:r>
          <w:rPr>
            <w:rStyle w:val="Hyperlink"/>
          </w:rPr>
          <w:t>https://www.20087.com/6/12/WuGuiJuBingXiDeQianJing.html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无规聚丙烯和无规共聚聚丙烯的区别、等规聚丙烯和无规聚丙烯的区别、无规聚丙烯的用途、中国十大聚丙烯生产厂家、无规聚丙烯在环己烷或甲苯中,30°C时测得的无扰尺寸、塑料是聚乙烯还是聚氯乙烯、无规聚丙烯结晶吗、无规聚丙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ed24035247fb" w:history="1">
      <w:r>
        <w:rPr>
          <w:rStyle w:val="Hyperlink"/>
        </w:rPr>
        <w:t>中国无规聚丙烯市场研究分析与发展前景报告（2026-2032年）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uGuiJuBingXiDeQianJing.html" TargetMode="External" Id="R9fdaf7a978d5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uGuiJuBingXiDeQianJing.html" TargetMode="External" Id="Re2cced24035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2026-03-11T03:09:24Z</dcterms:created>
  <dcterms:modified xsi:type="dcterms:W3CDTF">2026-03-11T04:09:24Z</dcterms:modified>
  <dc:subject>中国无规聚丙烯市场研究分析与发展前景报告（2026-2032年）</dc:subject>
  <dc:title>中国无规聚丙烯市场研究分析与发展前景报告（2026-2032年）</dc:title>
  <cp:keywords>中国无规聚丙烯市场研究分析与发展前景报告（2026-2032年）</cp:keywords>
  <dc:description>中国无规聚丙烯市场研究分析与发展前景报告（2026-2032年）</dc:description>
</cp:coreProperties>
</file>