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b8bf05b854b99" w:history="1">
              <w:r>
                <w:rPr>
                  <w:rStyle w:val="Hyperlink"/>
                </w:rPr>
                <w:t>2025-2031年中国铜渣市场现状与前景趋势分析报告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b8bf05b854b99" w:history="1">
              <w:r>
                <w:rPr>
                  <w:rStyle w:val="Hyperlink"/>
                </w:rPr>
                <w:t>2025-2031年中国铜渣市场现状与前景趋势分析报告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b8bf05b854b99" w:history="1">
                <w:r>
                  <w:rPr>
                    <w:rStyle w:val="Hyperlink"/>
                  </w:rPr>
                  <w:t>https://www.20087.com/6/32/TongZhaFaZhanQianJingFenXi.html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渣是铜冶炼过程中产生的副产物，通常含有一定量的有价值金属和其他成分。近年来，随着资源回收技术和环境法规的不断完善，铜渣的综合利用得到了广泛关注。现代铜渣不仅通过选矿和冶金技术提取其中的有价金属（如铁、锌等），还将其作为建筑材料、道路基层材料等二次资源加以利用，减少了废弃物对环境的影响。此外，一些研究机构正在探索铜渣在土壤改良和废水处理方面的潜在应用。</w:t>
      </w:r>
      <w:r>
        <w:rPr>
          <w:rFonts w:hint="eastAsia"/>
        </w:rPr>
        <w:br/>
      </w:r>
      <w:r>
        <w:rPr>
          <w:rFonts w:hint="eastAsia"/>
        </w:rPr>
        <w:t>　　未来，铜渣将在资源回收与环境保护方面取得进展。一方面，继续优化选矿和冶金技术，提高铜渣中有价金属的回收率，降低生产成本；另一方面，探索铜渣在新兴领域的应用，如绿色建筑材料和生态修复材料，拓展其应用范围。同时，注重环境保护措施的实施，减少铜渣处理过程中的污染物排放，促进循环经济的发展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b8bf05b854b99" w:history="1">
        <w:r>
          <w:rPr>
            <w:rStyle w:val="Hyperlink"/>
          </w:rPr>
          <w:t>2025-2031年中国铜渣市场现状与前景趋势分析报告</w:t>
        </w:r>
      </w:hyperlink>
      <w:r>
        <w:rPr>
          <w:rFonts w:hint="eastAsia"/>
        </w:rPr>
        <w:t>》基于国家统计局及相关行业协会的权威数据，系统分析了铜渣行业的市场规模、产业链结构及技术现状，并对铜渣发展趋势与市场前景进行了科学预测。报告重点解读了行业重点企业的竞争策略与品牌影响力，全面评估了铜渣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铜渣行业概述</w:t>
      </w:r>
      <w:r>
        <w:rPr>
          <w:rFonts w:hint="eastAsia"/>
        </w:rPr>
        <w:br/>
      </w:r>
      <w:r>
        <w:rPr>
          <w:rFonts w:hint="eastAsia"/>
        </w:rPr>
        <w:t>　　第一节 铜渣定义与分类</w:t>
      </w:r>
      <w:r>
        <w:rPr>
          <w:rFonts w:hint="eastAsia"/>
        </w:rPr>
        <w:br/>
      </w:r>
      <w:r>
        <w:rPr>
          <w:rFonts w:hint="eastAsia"/>
        </w:rPr>
        <w:t>　　第二节 铜渣应用领域</w:t>
      </w:r>
      <w:r>
        <w:rPr>
          <w:rFonts w:hint="eastAsia"/>
        </w:rPr>
        <w:br/>
      </w:r>
      <w:r>
        <w:rPr>
          <w:rFonts w:hint="eastAsia"/>
        </w:rPr>
        <w:t>　　第三节 铜渣行业经济指标分析</w:t>
      </w:r>
      <w:r>
        <w:rPr>
          <w:rFonts w:hint="eastAsia"/>
        </w:rPr>
        <w:br/>
      </w:r>
      <w:r>
        <w:rPr>
          <w:rFonts w:hint="eastAsia"/>
        </w:rPr>
        <w:t>　　　　一、铜渣行业赢利性评估</w:t>
      </w:r>
      <w:r>
        <w:rPr>
          <w:rFonts w:hint="eastAsia"/>
        </w:rPr>
        <w:br/>
      </w:r>
      <w:r>
        <w:rPr>
          <w:rFonts w:hint="eastAsia"/>
        </w:rPr>
        <w:t>　　　　二、铜渣行业成长速度分析</w:t>
      </w:r>
      <w:r>
        <w:rPr>
          <w:rFonts w:hint="eastAsia"/>
        </w:rPr>
        <w:br/>
      </w:r>
      <w:r>
        <w:rPr>
          <w:rFonts w:hint="eastAsia"/>
        </w:rPr>
        <w:t>　　　　三、铜渣附加值提升空间探讨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四、铜渣行业进入壁垒分析</w:t>
      </w:r>
      <w:r>
        <w:rPr>
          <w:rFonts w:hint="eastAsia"/>
        </w:rPr>
        <w:br/>
      </w:r>
      <w:r>
        <w:rPr>
          <w:rFonts w:hint="eastAsia"/>
        </w:rPr>
        <w:t>　　　　五、铜渣行业风险性评估</w:t>
      </w:r>
      <w:r>
        <w:rPr>
          <w:rFonts w:hint="eastAsia"/>
        </w:rPr>
        <w:br/>
      </w:r>
      <w:r>
        <w:rPr>
          <w:rFonts w:hint="eastAsia"/>
        </w:rPr>
        <w:t>　　　　六、铜渣行业周期性分析</w:t>
      </w:r>
      <w:r>
        <w:rPr>
          <w:rFonts w:hint="eastAsia"/>
        </w:rPr>
        <w:br/>
      </w:r>
      <w:r>
        <w:rPr>
          <w:rFonts w:hint="eastAsia"/>
        </w:rPr>
        <w:t>　　　　七、铜渣行业竞争程度指标</w:t>
      </w:r>
      <w:r>
        <w:rPr>
          <w:rFonts w:hint="eastAsia"/>
        </w:rPr>
        <w:br/>
      </w:r>
      <w:r>
        <w:rPr>
          <w:rFonts w:hint="eastAsia"/>
        </w:rPr>
        <w:t>　　　　八、铜渣行业成熟度综合分析</w:t>
      </w:r>
      <w:r>
        <w:rPr>
          <w:rFonts w:hint="eastAsia"/>
        </w:rPr>
        <w:br/>
      </w:r>
      <w:r>
        <w:rPr>
          <w:rFonts w:hint="eastAsia"/>
        </w:rPr>
        <w:t>　　第四节 铜渣产业链及经营模式分析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2024-2025年全球铜渣行业发展分析</w:t>
      </w:r>
      <w:r>
        <w:rPr>
          <w:rFonts w:hint="eastAsia"/>
        </w:rPr>
        <w:br/>
      </w:r>
      <w:r>
        <w:rPr>
          <w:rFonts w:hint="eastAsia"/>
        </w:rPr>
        <w:t>　　　　一、全球铜渣行业市场规模与趋势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二、全球铜渣行业发展特点</w:t>
      </w:r>
      <w:r>
        <w:rPr>
          <w:rFonts w:hint="eastAsia"/>
        </w:rPr>
        <w:br/>
      </w:r>
      <w:r>
        <w:rPr>
          <w:rFonts w:hint="eastAsia"/>
        </w:rPr>
        <w:t>　　　　三、全球铜渣行业竞争格局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一、铜渣行业发展趋势</w:t>
      </w:r>
      <w:r>
        <w:rPr>
          <w:rFonts w:hint="eastAsia"/>
        </w:rPr>
        <w:br/>
      </w:r>
      <w:r>
        <w:rPr>
          <w:rFonts w:hint="eastAsia"/>
        </w:rPr>
        <w:t>　　　　二、铜渣行业发展潜力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中国铜渣行业市场分析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2024-2025年铜渣产能与投资动态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一、国内铜渣产能现状与利用效率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2025-2031年铜渣行业产量统计与趋势预测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2、2019-2024年铜渣细分产品产量及份额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三、2025-2031年铜渣产量预测</w:t>
      </w:r>
      <w:r>
        <w:rPr>
          <w:rFonts w:hint="eastAsia"/>
        </w:rPr>
        <w:br/>
      </w:r>
      <w:r>
        <w:rPr>
          <w:rFonts w:hint="eastAsia"/>
        </w:rPr>
        <w:t>　　第三节 2025-2031年铜渣市场需求与销售分析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一、2024-2025年铜渣行业需求现状</w:t>
      </w:r>
      <w:r>
        <w:rPr>
          <w:rFonts w:hint="eastAsia"/>
        </w:rPr>
        <w:br/>
      </w:r>
      <w:r>
        <w:rPr>
          <w:rFonts w:hint="eastAsia"/>
        </w:rPr>
        <w:t>　　　　二、铜渣客户群体与需求特点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铜渣行业技术发展方向、趋势预测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2019-2024年中国铜渣行业进出口情况分析</w:t>
      </w:r>
      <w:r>
        <w:rPr>
          <w:rFonts w:hint="eastAsia"/>
        </w:rPr>
        <w:br/>
      </w:r>
      <w:r>
        <w:rPr>
          <w:rFonts w:hint="eastAsia"/>
        </w:rPr>
        <w:t>　　第一节 铜渣行业进口规模与来源分析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一、2019-2024年铜渣进口规模分析</w:t>
      </w:r>
      <w:r>
        <w:rPr>
          <w:rFonts w:hint="eastAsia"/>
        </w:rPr>
        <w:br/>
      </w:r>
      <w:r>
        <w:rPr>
          <w:rFonts w:hint="eastAsia"/>
        </w:rPr>
        <w:t>　　　　二、铜渣主要进口来源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一、2019-2024年铜渣出口规模分析</w:t>
      </w:r>
      <w:r>
        <w:rPr>
          <w:rFonts w:hint="eastAsia"/>
        </w:rPr>
        <w:br/>
      </w:r>
      <w:r>
        <w:rPr>
          <w:rFonts w:hint="eastAsia"/>
        </w:rPr>
        <w:t>　　　　二、铜渣主要出口目的地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中国铜渣行业总体规模分析</w:t>
      </w:r>
      <w:r>
        <w:rPr>
          <w:rFonts w:hint="eastAsia"/>
        </w:rPr>
        <w:br/>
      </w:r>
      <w:r>
        <w:rPr>
          <w:rFonts w:hint="eastAsia"/>
        </w:rPr>
        <w:t>　　　　一、铜渣企业数量与结构</w:t>
      </w:r>
      <w:r>
        <w:rPr>
          <w:rFonts w:hint="eastAsia"/>
        </w:rPr>
        <w:br/>
      </w:r>
      <w:r>
        <w:rPr>
          <w:rFonts w:hint="eastAsia"/>
        </w:rPr>
        <w:t>　　　　二、铜渣从业人员规模</w:t>
      </w:r>
      <w:r>
        <w:rPr>
          <w:rFonts w:hint="eastAsia"/>
        </w:rPr>
        <w:br/>
      </w:r>
      <w:r>
        <w:rPr>
          <w:rFonts w:hint="eastAsia"/>
        </w:rPr>
        <w:t>　　　　三、铜渣行业资产状况</w:t>
      </w:r>
      <w:r>
        <w:rPr>
          <w:rFonts w:hint="eastAsia"/>
        </w:rPr>
        <w:br/>
      </w:r>
      <w:r>
        <w:rPr>
          <w:rFonts w:hint="eastAsia"/>
        </w:rPr>
        <w:t>　　第二节 中国铜渣行业财务指标总体分析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中国铜渣行业竞争格局分析</w:t>
      </w:r>
      <w:r>
        <w:rPr>
          <w:rFonts w:hint="eastAsia"/>
        </w:rPr>
        <w:br/>
      </w:r>
      <w:r>
        <w:rPr>
          <w:rFonts w:hint="eastAsia"/>
        </w:rPr>
        <w:t>　　第一节 铜渣行业竞争格局总览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2024-2025年铜渣行业竞争力分析</w:t>
      </w:r>
      <w:r>
        <w:rPr>
          <w:rFonts w:hint="eastAsia"/>
        </w:rPr>
        <w:br/>
      </w:r>
      <w:r>
        <w:rPr>
          <w:rFonts w:hint="eastAsia"/>
        </w:rPr>
        <w:t>　　　　一、铜渣供应商议价能力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2025年中国铜渣企业发展策略分析</w:t>
      </w:r>
      <w:r>
        <w:rPr>
          <w:rFonts w:hint="eastAsia"/>
        </w:rPr>
        <w:br/>
      </w:r>
      <w:r>
        <w:rPr>
          <w:rFonts w:hint="eastAsia"/>
        </w:rPr>
        <w:t>　　第一节 铜渣市场策略分析</w:t>
      </w:r>
      <w:r>
        <w:rPr>
          <w:rFonts w:hint="eastAsia"/>
        </w:rPr>
        <w:br/>
      </w:r>
      <w:r>
        <w:rPr>
          <w:rFonts w:hint="eastAsia"/>
        </w:rPr>
        <w:t>　　　　一、铜渣市场定位与拓展策略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二、铜渣市场细分与目标客户</w:t>
      </w:r>
      <w:r>
        <w:rPr>
          <w:rFonts w:hint="eastAsia"/>
        </w:rPr>
        <w:br/>
      </w:r>
      <w:r>
        <w:rPr>
          <w:rFonts w:hint="eastAsia"/>
        </w:rPr>
        <w:t>　　第二节 铜渣销售策略分析</w:t>
      </w:r>
      <w:r>
        <w:rPr>
          <w:rFonts w:hint="eastAsia"/>
        </w:rPr>
        <w:br/>
      </w:r>
      <w:r>
        <w:rPr>
          <w:rFonts w:hint="eastAsia"/>
        </w:rPr>
        <w:t>　　　　一、铜渣销售渠道与网络建设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提高铜渣企业竞争力建议</w:t>
      </w:r>
      <w:r>
        <w:rPr>
          <w:rFonts w:hint="eastAsia"/>
        </w:rPr>
        <w:br/>
      </w:r>
      <w:r>
        <w:rPr>
          <w:rFonts w:hint="eastAsia"/>
        </w:rPr>
        <w:t>　　　　一、铜渣技术创新与管理优化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铜渣品牌战略思考</w:t>
      </w:r>
      <w:r>
        <w:rPr>
          <w:rFonts w:hint="eastAsia"/>
        </w:rPr>
        <w:br/>
      </w:r>
      <w:r>
        <w:rPr>
          <w:rFonts w:hint="eastAsia"/>
        </w:rPr>
        <w:t>　　　　一、铜渣品牌建设与维护</w:t>
      </w:r>
      <w:r>
        <w:rPr>
          <w:rFonts w:hint="eastAsia"/>
        </w:rPr>
        <w:br/>
      </w:r>
      <w:r>
        <w:rPr>
          <w:rFonts w:hint="eastAsia"/>
        </w:rPr>
        <w:t>　　　　二、铜渣品牌影响力与市场竞争力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中国铜渣行业风险与对策</w:t>
      </w:r>
      <w:r>
        <w:rPr>
          <w:rFonts w:hint="eastAsia"/>
        </w:rPr>
        <w:br/>
      </w:r>
      <w:r>
        <w:rPr>
          <w:rFonts w:hint="eastAsia"/>
        </w:rPr>
        <w:t>　　第一节 铜渣行业SWOT分析</w:t>
      </w:r>
      <w:r>
        <w:rPr>
          <w:rFonts w:hint="eastAsia"/>
        </w:rPr>
        <w:br/>
      </w:r>
      <w:r>
        <w:rPr>
          <w:rFonts w:hint="eastAsia"/>
        </w:rPr>
        <w:t>　　　　一、铜渣行业优势分析</w:t>
      </w:r>
      <w:r>
        <w:rPr>
          <w:rFonts w:hint="eastAsia"/>
        </w:rPr>
        <w:br/>
      </w:r>
      <w:r>
        <w:rPr>
          <w:rFonts w:hint="eastAsia"/>
        </w:rPr>
        <w:t>　　　　二、铜渣行业劣势分析</w:t>
      </w:r>
      <w:r>
        <w:rPr>
          <w:rFonts w:hint="eastAsia"/>
        </w:rPr>
        <w:br/>
      </w:r>
      <w:r>
        <w:rPr>
          <w:rFonts w:hint="eastAsia"/>
        </w:rPr>
        <w:t>　　　　三、铜渣市场机会探索</w:t>
      </w:r>
      <w:r>
        <w:rPr>
          <w:rFonts w:hint="eastAsia"/>
        </w:rPr>
        <w:br/>
      </w:r>
      <w:r>
        <w:rPr>
          <w:rFonts w:hint="eastAsia"/>
        </w:rPr>
        <w:t>　　　　四、铜渣市场威胁评估</w:t>
      </w:r>
      <w:r>
        <w:rPr>
          <w:rFonts w:hint="eastAsia"/>
        </w:rPr>
        <w:br/>
      </w:r>
      <w:r>
        <w:rPr>
          <w:rFonts w:hint="eastAsia"/>
        </w:rPr>
        <w:t>　　第二节 铜渣行业风险及对策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2025-2031年中国铜渣行业前景与发展趋势</w:t>
      </w:r>
      <w:r>
        <w:rPr>
          <w:rFonts w:hint="eastAsia"/>
        </w:rPr>
        <w:br/>
      </w:r>
      <w:r>
        <w:rPr>
          <w:rFonts w:hint="eastAsia"/>
        </w:rPr>
        <w:t>　　第一节 铜渣行业发展环境分析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2025-2031年铜渣行业发展趋势与方向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一、铜渣行业发展方向预测</w:t>
      </w:r>
      <w:r>
        <w:rPr>
          <w:rFonts w:hint="eastAsia"/>
        </w:rPr>
        <w:br/>
      </w:r>
      <w:r>
        <w:rPr>
          <w:rFonts w:hint="eastAsia"/>
        </w:rPr>
        <w:t>　　　　二、铜渣发展趋势分析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2025-2031年铜渣行业发展潜力与机遇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一、铜渣市场发展潜力评估</w:t>
      </w:r>
      <w:r>
        <w:rPr>
          <w:rFonts w:hint="eastAsia"/>
        </w:rPr>
        <w:br/>
      </w:r>
      <w:r>
        <w:rPr>
          <w:rFonts w:hint="eastAsia"/>
        </w:rPr>
        <w:t>　　　　二、铜渣新兴市场与机遇探索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铜渣行业发展建议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2025-2031年中国铜渣行业市场需求预测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2025年铜渣行业壁垒</w:t>
      </w:r>
      <w:r>
        <w:rPr>
          <w:rFonts w:hint="eastAsia"/>
        </w:rPr>
        <w:br/>
      </w:r>
      <w:r>
        <w:rPr>
          <w:rFonts w:hint="eastAsia"/>
        </w:rPr>
        <w:t>　　图表 2025年铜渣市场前景分析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2025-2031年中国铜渣市场规模预测</w:t>
      </w:r>
      <w:r>
        <w:rPr>
          <w:rFonts w:hint="eastAsia"/>
        </w:rPr>
        <w:br/>
      </w:r>
      <w:r>
        <w:rPr>
          <w:rFonts w:hint="eastAsia"/>
        </w:rPr>
        <w:t>　　图表 2025年铜渣发展趋势预测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b8bf05b854b99" w:history="1">
        <w:r>
          <w:rPr>
            <w:rStyle w:val="Hyperlink"/>
          </w:rPr>
          <w:t>2025-2031年中国铜渣市场现状与前景趋势分析报告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b8bf05b854b99" w:history="1">
        <w:r>
          <w:rPr>
            <w:rStyle w:val="Hyperlink"/>
          </w:rPr>
          <w:t>https://www.20087.com/6/32/TongZhaFaZhanQianJingFenXi.html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热点：铜矿渣的用途、铜渣回收多少钱一公斤、铜渣价格最新行情、铜渣多少钱一斤、粗铋除铜渣多、铜渣回收多少钱一吨、含铜废渣、铜渣图片大全、铜渣比重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bef2a86dd4a99" w:history="1">
      <w:r>
        <w:rPr>
          <w:rStyle w:val="Hyperlink"/>
        </w:rPr>
        <w:t>2025-2031年中国铜渣市场现状与前景趋势分析报告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TongZhaFaZhanQianJingFenXi.html" TargetMode="External" Id="Rc04b8bf05b85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TongZhaFaZhanQianJingFenXi.html" TargetMode="External" Id="R0d5bef2a86dd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2025-03-24T02:44:34Z</dcterms:created>
  <dcterms:modified xsi:type="dcterms:W3CDTF">2025-03-24T03:44:34Z</dcterms:modified>
  <dc:subject>2025-2031年中国铜渣市场现状与前景趋势分析报告</dc:subject>
  <dc:title>2025-2031年中国铜渣市场现状与前景趋势分析报告</dc:title>
  <cp:keywords>2025-2031年中国铜渣市场现状与前景趋势分析报告</cp:keywords>
  <dc:description>2025-2031年中国铜渣市场现状与前景趋势分析报告</dc:description>
</cp:coreProperties>
</file>