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16a68711b4788" w:history="1">
              <w:r>
                <w:rPr>
                  <w:rStyle w:val="Hyperlink"/>
                </w:rPr>
                <w:t>2025-2031年中国中铝球行业研究分析与发展趋势预测报告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16a68711b4788" w:history="1">
              <w:r>
                <w:rPr>
                  <w:rStyle w:val="Hyperlink"/>
                </w:rPr>
                <w:t>2025-2031年中国中铝球行业研究分析与发展趋势预测报告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16a68711b4788" w:history="1">
                <w:r>
                  <w:rPr>
                    <w:rStyle w:val="Hyperlink"/>
                  </w:rPr>
                  <w:t>https://www.20087.com/7/52/ZhongLvQiuFaZhanQuShi.html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中铝球作为研磨介质在陶瓷、化工、涂料、矿产加工等行业中广泛应用。其以氧化铝为主要成分，具有高硬度、高密度、耐磨损、耐腐蚀等优点，能有效提高研磨效率，减少对研磨设备的磨损，同时避免对研磨物料造成污染。随着生产工艺的改进和新材料的引入，中铝球的性能不断提升，如通过精确控制氧化铝含量、添加耐磨增强剂、优化烧结工艺，使得产品在保持高强度的同时，具备更好的韧性与抗冲击性能。此外，为满足不同研磨条件和物料特性，市场上已出现多种规格、不同氧化铝纯度和配比的中铝球产品，以适应精细化、定制化的市场需求。</w:t>
      </w:r>
      <w:r>
        <w:rPr>
          <w:rFonts w:hint="eastAsia"/>
        </w:rPr>
        <w:br/>
      </w:r>
      <w:r>
        <w:rPr>
          <w:rFonts w:hint="eastAsia"/>
        </w:rPr>
        <w:t>　　未来，中铝球行业将在以下几个方面展现发展趋势：一是材料创新，包括探索新型复合材料以提升中铝球的综合性能，如开发含有微量元素或纳米相的改性氧化铝球，以增强其抗磨损、抗氧化或自润滑等特性；二是智能化生产，通过引入自动化生产线、数字化质量控制系统，提高生产效率与产品质量稳定性，减少人工干预与生产误差；三是绿色制造，随着环保法规的收紧，中铝球的生产过程将更加注重节能减排，包括优化能源利用、减少废弃物排放、采用环保型助剂等措施；四是服务升级，提供包括研磨方案设计、介质选型、使用维护指导在内的全套技术服务，以帮助客户优化研磨工艺、降低成本、提升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16a68711b4788" w:history="1">
        <w:r>
          <w:rPr>
            <w:rStyle w:val="Hyperlink"/>
          </w:rPr>
          <w:t>2025-2031年中国中铝球行业研究分析与发展趋势预测报告</w:t>
        </w:r>
      </w:hyperlink>
      <w:r>
        <w:rPr>
          <w:rFonts w:hint="eastAsia"/>
        </w:rPr>
        <w:t>》主要分析了中铝球行业的市场规模、中铝球市场供需状况、中铝球市场竞争状况和中铝球主要企业经营情况，同时对中铝球行业的未来发展做出了科学预测。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16a68711b4788" w:history="1">
        <w:r>
          <w:rPr>
            <w:rStyle w:val="Hyperlink"/>
          </w:rPr>
          <w:t>2025-2031年中国中铝球行业研究分析与发展趋势预测报告</w:t>
        </w:r>
      </w:hyperlink>
      <w:r>
        <w:rPr>
          <w:rFonts w:hint="eastAsia"/>
        </w:rPr>
        <w:t>》在多年中铝球行业研究的基础上，结合中国中铝球行业市场的发展现状，通过资深研究团队对中铝球市场各类资讯进行整理分析，并依托国家权威数据资源和长期市场监测的数据库，进行了全面、细致的研究。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16a68711b4788" w:history="1">
        <w:r>
          <w:rPr>
            <w:rStyle w:val="Hyperlink"/>
          </w:rPr>
          <w:t>2025-2031年中国中铝球行业研究分析与发展趋势预测报告</w:t>
        </w:r>
      </w:hyperlink>
      <w:r>
        <w:rPr>
          <w:rFonts w:hint="eastAsia"/>
        </w:rPr>
        <w:t>》可以帮助投资者准确把握中铝球行业的市场现状，为投资者进行投资作出中铝球行业前景预判，挖掘中铝球行业投资价值，同时提出中铝球行业投资策略、生产策略、营销策略等方面的建议。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中铝球行业界定</w:t>
      </w:r>
      <w:r>
        <w:rPr>
          <w:rFonts w:hint="eastAsia"/>
        </w:rPr>
        <w:br/>
      </w:r>
      <w:r>
        <w:rPr>
          <w:rFonts w:hint="eastAsia"/>
        </w:rPr>
        <w:t>　　第一节 中铝球行业定义</w:t>
      </w:r>
      <w:r>
        <w:rPr>
          <w:rFonts w:hint="eastAsia"/>
        </w:rPr>
        <w:br/>
      </w:r>
      <w:r>
        <w:rPr>
          <w:rFonts w:hint="eastAsia"/>
        </w:rPr>
        <w:t>　　第二节 中铝球行业特点分析</w:t>
      </w:r>
      <w:r>
        <w:rPr>
          <w:rFonts w:hint="eastAsia"/>
        </w:rPr>
        <w:br/>
      </w:r>
      <w:r>
        <w:rPr>
          <w:rFonts w:hint="eastAsia"/>
        </w:rPr>
        <w:t>　　第三节 中铝球行业发展历程</w:t>
      </w:r>
      <w:r>
        <w:rPr>
          <w:rFonts w:hint="eastAsia"/>
        </w:rPr>
        <w:br/>
      </w:r>
      <w:r>
        <w:rPr>
          <w:rFonts w:hint="eastAsia"/>
        </w:rPr>
        <w:t>　　第四节 中铝球产业链分析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2024-2025年国外中铝球行业发展态势分析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国外中铝球行业总体情况</w:t>
      </w:r>
      <w:r>
        <w:rPr>
          <w:rFonts w:hint="eastAsia"/>
        </w:rPr>
        <w:br/>
      </w:r>
      <w:r>
        <w:rPr>
          <w:rFonts w:hint="eastAsia"/>
        </w:rPr>
        <w:t>　　第二节 中铝球行业重点国家、地区市场分析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国外中铝球行业发展前景预测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2024-2025年中国中铝球行业发展环境分析</w:t>
      </w:r>
      <w:r>
        <w:rPr>
          <w:rFonts w:hint="eastAsia"/>
        </w:rPr>
        <w:br/>
      </w:r>
      <w:r>
        <w:rPr>
          <w:rFonts w:hint="eastAsia"/>
        </w:rPr>
        <w:t>　　第一节 中铝球行业经济环境分析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中铝球行业政策环境分析</w:t>
      </w:r>
      <w:r>
        <w:rPr>
          <w:rFonts w:hint="eastAsia"/>
        </w:rPr>
        <w:br/>
      </w:r>
      <w:r>
        <w:rPr>
          <w:rFonts w:hint="eastAsia"/>
        </w:rPr>
        <w:t>　　　　一、中铝球行业相关政策</w:t>
      </w:r>
      <w:r>
        <w:rPr>
          <w:rFonts w:hint="eastAsia"/>
        </w:rPr>
        <w:br/>
      </w:r>
      <w:r>
        <w:rPr>
          <w:rFonts w:hint="eastAsia"/>
        </w:rPr>
        <w:t>　　　　二、中铝球行业相关标准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中铝球行业技术发展现状及趋势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当前我国中铝球技术发展现状</w:t>
      </w:r>
      <w:r>
        <w:rPr>
          <w:rFonts w:hint="eastAsia"/>
        </w:rPr>
        <w:br/>
      </w:r>
      <w:r>
        <w:rPr>
          <w:rFonts w:hint="eastAsia"/>
        </w:rPr>
        <w:t>　　第二节 中外中铝球技术差距及产生差距的主要原因分析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提高我国中铝球技术的对策</w:t>
      </w:r>
      <w:r>
        <w:rPr>
          <w:rFonts w:hint="eastAsia"/>
        </w:rPr>
        <w:br/>
      </w:r>
      <w:r>
        <w:rPr>
          <w:rFonts w:hint="eastAsia"/>
        </w:rPr>
        <w:t>　　第四节 我国中铝球研发、设计发展趋势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中国中铝球行业市场供需状况分析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中国中铝球行业市场规模情况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中国中铝球行业市场需求状况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一、2019-2024年中铝球行业市场需求情况</w:t>
      </w:r>
      <w:r>
        <w:rPr>
          <w:rFonts w:hint="eastAsia"/>
        </w:rPr>
        <w:br/>
      </w:r>
      <w:r>
        <w:rPr>
          <w:rFonts w:hint="eastAsia"/>
        </w:rPr>
        <w:t>　　　　二、中铝球行业市场需求特点分析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三、2025-2031年中铝球行业市场需求预测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中国中铝球行业市场供给状况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一、2019-2024年中铝球行业市场供给情况</w:t>
      </w:r>
      <w:r>
        <w:rPr>
          <w:rFonts w:hint="eastAsia"/>
        </w:rPr>
        <w:br/>
      </w:r>
      <w:r>
        <w:rPr>
          <w:rFonts w:hint="eastAsia"/>
        </w:rPr>
        <w:t>　　　　二、中铝球行业市场供给特点分析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三、2025-2031年中铝球行业市场供给预测</w:t>
      </w:r>
      <w:r>
        <w:rPr>
          <w:rFonts w:hint="eastAsia"/>
        </w:rPr>
        <w:br/>
      </w:r>
      <w:r>
        <w:rPr>
          <w:rFonts w:hint="eastAsia"/>
        </w:rPr>
        <w:t>　　第四节 中铝球行业市场供需平衡状况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中国中铝球行业进出口情况分析</w:t>
      </w:r>
      <w:r>
        <w:rPr>
          <w:rFonts w:hint="eastAsia"/>
        </w:rPr>
        <w:br/>
      </w:r>
      <w:r>
        <w:rPr>
          <w:rFonts w:hint="eastAsia"/>
        </w:rPr>
        <w:t>　　第一节 中铝球行业出口情况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一、2019-2024年中铝球行业出口情况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三、2025-2031年中铝球行业出口情况预测</w:t>
      </w:r>
      <w:r>
        <w:rPr>
          <w:rFonts w:hint="eastAsia"/>
        </w:rPr>
        <w:br/>
      </w:r>
      <w:r>
        <w:rPr>
          <w:rFonts w:hint="eastAsia"/>
        </w:rPr>
        <w:t>　　第二节 中铝球行业进口情况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一、2019-2024年中铝球行业进口情况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三、2025-2031年中铝球行业进口情况预测</w:t>
      </w:r>
      <w:r>
        <w:rPr>
          <w:rFonts w:hint="eastAsia"/>
        </w:rPr>
        <w:br/>
      </w:r>
      <w:r>
        <w:rPr>
          <w:rFonts w:hint="eastAsia"/>
        </w:rPr>
        <w:t>　　第三节 中铝球行业进出口面临的挑战及对策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中国中铝球行业产品价格监测</w:t>
      </w:r>
      <w:r>
        <w:rPr>
          <w:rFonts w:hint="eastAsia"/>
        </w:rPr>
        <w:br/>
      </w:r>
      <w:r>
        <w:rPr>
          <w:rFonts w:hint="eastAsia"/>
        </w:rPr>
        <w:t>　　　　一、中铝球市场价格特征</w:t>
      </w:r>
      <w:r>
        <w:rPr>
          <w:rFonts w:hint="eastAsia"/>
        </w:rPr>
        <w:br/>
      </w:r>
      <w:r>
        <w:rPr>
          <w:rFonts w:hint="eastAsia"/>
        </w:rPr>
        <w:t>　　　　二、当前中铝球市场价格评述</w:t>
      </w:r>
      <w:r>
        <w:rPr>
          <w:rFonts w:hint="eastAsia"/>
        </w:rPr>
        <w:br/>
      </w:r>
      <w:r>
        <w:rPr>
          <w:rFonts w:hint="eastAsia"/>
        </w:rPr>
        <w:t>　　　　三、影响中铝球市场价格因素分析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四、未来中铝球市场价格走势预测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中国中铝球行业重点区域市场分析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中铝球行业区域市场分布情况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中铝球行业细分市场调研分析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中铝球细分产品（一）市场调研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中铝球细分产品（二）市场调研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中铝球行业上、下游市场分析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中铝球行业上游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中铝球行业下游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中铝球行业重点企业发展调研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中铝球重点企业（一）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中铝球重点企业（二）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中铝球重点企业（三）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中铝球重点企业（四）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中铝球重点企业（五）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中铝球重点企业（六）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中铝球行业风险及对策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2025-2031年中铝球行业发展环境分析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2025-2031年中铝球行业投资特性分析</w:t>
      </w:r>
      <w:r>
        <w:rPr>
          <w:rFonts w:hint="eastAsia"/>
        </w:rPr>
        <w:br/>
      </w:r>
      <w:r>
        <w:rPr>
          <w:rFonts w:hint="eastAsia"/>
        </w:rPr>
        <w:t>　　　　一、中铝球行业进入壁垒</w:t>
      </w:r>
      <w:r>
        <w:rPr>
          <w:rFonts w:hint="eastAsia"/>
        </w:rPr>
        <w:br/>
      </w:r>
      <w:r>
        <w:rPr>
          <w:rFonts w:hint="eastAsia"/>
        </w:rPr>
        <w:t>　　　　二、中铝球行业盈利模式</w:t>
      </w:r>
      <w:r>
        <w:rPr>
          <w:rFonts w:hint="eastAsia"/>
        </w:rPr>
        <w:br/>
      </w:r>
      <w:r>
        <w:rPr>
          <w:rFonts w:hint="eastAsia"/>
        </w:rPr>
        <w:t>　　　　三、中铝球行业盈利因素</w:t>
      </w:r>
      <w:r>
        <w:rPr>
          <w:rFonts w:hint="eastAsia"/>
        </w:rPr>
        <w:br/>
      </w:r>
      <w:r>
        <w:rPr>
          <w:rFonts w:hint="eastAsia"/>
        </w:rPr>
        <w:t>　　第三节 中铝球行业“波特五力模型”分析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2025-2031年中铝球行业风险及对策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中铝球企业竞争策略分析</w:t>
      </w:r>
      <w:r>
        <w:rPr>
          <w:rFonts w:hint="eastAsia"/>
        </w:rPr>
        <w:br/>
      </w:r>
      <w:r>
        <w:rPr>
          <w:rFonts w:hint="eastAsia"/>
        </w:rPr>
        <w:t>　　第一节 中铝球市场竞争策略分析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一、2025-2031年中国中铝球市场增长潜力分析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二、2025-2031年中国中铝球主要潜力品种分析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三、现有中铝球产品竞争策略分析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四、潜力中铝球品种竞争策略选择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2025-2031年中国中铝球企业竞争策略分析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一、2025-2031年我国中铝球市场竞争趋势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二、2025-2031年中铝球行业竞争格局展望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三、2025-2031年中铝球行业竞争策略分析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四、2025-2031年中铝球企业竞争策略分析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2025-2031年中国中铝球行业发展趋势分析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一、2025-2031年中铝球技术发展趋势分析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二、2025-2031年中铝球产品发展趋势分析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三、2025-2031年中铝球行业竞争格局展望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2025-2031年中国中铝球市场趋势分析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一、2025-2031年中铝球发展趋势预测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二、2025-2031年中铝球市场前景分析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三、2025-2031年中铝球产业政策趋向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2025-2031年中铝球行业投资价值评估分析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中铝球行业发展建议分析</w:t>
      </w:r>
      <w:r>
        <w:rPr>
          <w:rFonts w:hint="eastAsia"/>
        </w:rPr>
        <w:br/>
      </w:r>
      <w:r>
        <w:rPr>
          <w:rFonts w:hint="eastAsia"/>
        </w:rPr>
        <w:t>　　第一节 中铝球行业研究结论及建议</w:t>
      </w:r>
      <w:r>
        <w:rPr>
          <w:rFonts w:hint="eastAsia"/>
        </w:rPr>
        <w:br/>
      </w:r>
      <w:r>
        <w:rPr>
          <w:rFonts w:hint="eastAsia"/>
        </w:rPr>
        <w:t>　　第二节 中铝球细分行业研究结论及建议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中铝球行业竞争策略总结及建议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中铝球行业历程</w:t>
      </w:r>
      <w:r>
        <w:rPr>
          <w:rFonts w:hint="eastAsia"/>
        </w:rPr>
        <w:br/>
      </w:r>
      <w:r>
        <w:rPr>
          <w:rFonts w:hint="eastAsia"/>
        </w:rPr>
        <w:t>　　图表 中铝球行业生命周期</w:t>
      </w:r>
      <w:r>
        <w:rPr>
          <w:rFonts w:hint="eastAsia"/>
        </w:rPr>
        <w:br/>
      </w:r>
      <w:r>
        <w:rPr>
          <w:rFonts w:hint="eastAsia"/>
        </w:rPr>
        <w:t>　　图表 中铝球行业产业链分析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2019-2024年中国中铝球行业市场规模及增长情况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2019-2024年中铝球行业市场容量分析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2019-2024年中国中铝球行业产能统计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2019-2024年中国中铝球行业产量及增长趋势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2019-2024年中国中铝球市场需求量及增速统计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2025年中国中铝球行业需求领域分布格局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2019-2024年中国中铝球行业销售收入分析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2019-2024年中国中铝球行业盈利情况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2019-2024年中国中铝球行业利润总额统计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2019-2024年中国中铝球进口数量分析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2019-2024年中国中铝球进口金额分析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2019-2024年中国中铝球出口数量分析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2019-2024年中国中铝球出口金额分析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2025年中国中铝球进口国家及地区分析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2025年中国中铝球出口国家及地区分析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2019-2024年中国中铝球行业企业数量情况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2019-2024年中国中铝球行业企业平均规模情况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**地区中铝球行业市场需求情况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中铝球重点企业（一）基本信息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中铝球重点企业（一）经营情况分析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中铝球重点企业（一）主要经济指标情况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中铝球重点企业（一）盈利能力情况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中铝球重点企业（二）经营情况分析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中铝球重点企业（二）主要经济指标情况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中铝球重点企业（二）盈利能力情况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中铝球重点企业（三）经营情况分析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中铝球重点企业（三）主要经济指标情况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中铝球重点企业（三）盈利能力情况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中铝球重点企业（三）成长能力情况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2025-2031年中国中铝球行业产能预测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2025-2031年中国中铝球行业产量预测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2025-2031年中国中铝球市场需求量预测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2025-2031年中国中铝球行业供需平衡预测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2025-2031年中国中铝球市场容量预测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2025-2031年中国中铝球市场规模预测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2025-2031年中国中铝球市场前景分析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2025-2031年中国中铝球发展趋势预测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16a68711b4788" w:history="1">
        <w:r>
          <w:rPr>
            <w:rStyle w:val="Hyperlink"/>
          </w:rPr>
          <w:t>2025-2031年中国中铝球行业研究分析与发展趋势预测报告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16a68711b4788" w:history="1">
        <w:r>
          <w:rPr>
            <w:rStyle w:val="Hyperlink"/>
          </w:rPr>
          <w:t>https://www.20087.com/7/52/ZhongLvQiuFaZhanQuShi.html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6401c7ba545de" w:history="1">
      <w:r>
        <w:rPr>
          <w:rStyle w:val="Hyperlink"/>
        </w:rPr>
        <w:t>2025-2031年中国中铝球行业研究分析与发展趋势预测报告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ongLvQiuFaZhanQuShi.html" TargetMode="External" Id="R45116a68711b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ongLvQiuFaZhanQuShi.html" TargetMode="External" Id="R5476401c7ba5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2024-06-03T07:58:00Z</dcterms:created>
  <dcterms:modified xsi:type="dcterms:W3CDTF">2024-06-03T08:58:00Z</dcterms:modified>
  <dc:subject>2025-2031年中国中铝球行业研究分析与发展趋势预测报告</dc:subject>
  <dc:title>2025-2031年中国中铝球行业研究分析与发展趋势预测报告</dc:title>
  <cp:keywords>2025-2031年中国中铝球行业研究分析与发展趋势预测报告</cp:keywords>
  <dc:description>2025-2031年中国中铝球行业研究分析与发展趋势预测报告</dc:description>
</cp:coreProperties>
</file>